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76993" w14:textId="77777777" w:rsidR="0096217A" w:rsidRPr="009643F2" w:rsidRDefault="0096217A" w:rsidP="0096217A">
      <w:r>
        <w:rPr>
          <w:noProof/>
        </w:rPr>
        <w:drawing>
          <wp:anchor distT="0" distB="0" distL="114300" distR="114300" simplePos="0" relativeHeight="251659264" behindDoc="0" locked="0" layoutInCell="1" allowOverlap="1" wp14:anchorId="70087FDD" wp14:editId="111E3654">
            <wp:simplePos x="0" y="0"/>
            <wp:positionH relativeFrom="margin">
              <wp:align>center</wp:align>
            </wp:positionH>
            <wp:positionV relativeFrom="margin">
              <wp:align>top</wp:align>
            </wp:positionV>
            <wp:extent cx="1605600" cy="1490400"/>
            <wp:effectExtent l="0" t="0" r="0" b="0"/>
            <wp:wrapNone/>
            <wp:docPr id="25" name="Picture 62" descr="Gascoyne_Junc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ascoyne_Junction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600" cy="149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A166C" w14:textId="77777777" w:rsidR="00CE6570" w:rsidRDefault="00CE6570"/>
    <w:p w14:paraId="370B2E56" w14:textId="77777777" w:rsidR="00D86BE9" w:rsidRDefault="00D86BE9"/>
    <w:p w14:paraId="42FD71E2" w14:textId="77777777" w:rsidR="00D86BE9" w:rsidRDefault="00D86BE9"/>
    <w:p w14:paraId="1006C060" w14:textId="77777777" w:rsidR="00D86BE9" w:rsidRDefault="00D86BE9"/>
    <w:p w14:paraId="6E0ECB1C" w14:textId="77777777" w:rsidR="00D86BE9" w:rsidRDefault="00D86BE9"/>
    <w:p w14:paraId="4892DFC4" w14:textId="77777777" w:rsidR="00D86BE9" w:rsidRDefault="00D86BE9"/>
    <w:p w14:paraId="0964BCF2" w14:textId="77777777" w:rsidR="00D86BE9" w:rsidRDefault="00D86BE9"/>
    <w:p w14:paraId="09C21A9F" w14:textId="71A935C1" w:rsidR="0021224C" w:rsidRDefault="0021224C" w:rsidP="0021224C">
      <w:pPr>
        <w:pStyle w:val="NormalWeb"/>
        <w:jc w:val="center"/>
        <w:rPr>
          <w:rFonts w:ascii="Arial" w:hAnsi="Arial" w:cs="Arial"/>
          <w:b/>
          <w:sz w:val="40"/>
          <w:szCs w:val="40"/>
        </w:rPr>
      </w:pPr>
      <w:r>
        <w:rPr>
          <w:noProof/>
          <w:lang w:eastAsia="en-AU"/>
        </w:rPr>
        <mc:AlternateContent>
          <mc:Choice Requires="wps">
            <w:drawing>
              <wp:anchor distT="0" distB="0" distL="114300" distR="114300" simplePos="0" relativeHeight="251660288" behindDoc="0" locked="0" layoutInCell="1" allowOverlap="1" wp14:anchorId="4F16DD80" wp14:editId="68223EE6">
                <wp:simplePos x="0" y="0"/>
                <wp:positionH relativeFrom="column">
                  <wp:posOffset>-6349</wp:posOffset>
                </wp:positionH>
                <wp:positionV relativeFrom="paragraph">
                  <wp:posOffset>602615</wp:posOffset>
                </wp:positionV>
                <wp:extent cx="6877050" cy="314960"/>
                <wp:effectExtent l="0" t="0" r="0" b="8890"/>
                <wp:wrapNone/>
                <wp:docPr id="10" name="Rectangle 10"/>
                <wp:cNvGraphicFramePr/>
                <a:graphic xmlns:a="http://schemas.openxmlformats.org/drawingml/2006/main">
                  <a:graphicData uri="http://schemas.microsoft.com/office/word/2010/wordprocessingShape">
                    <wps:wsp>
                      <wps:cNvSpPr/>
                      <wps:spPr>
                        <a:xfrm>
                          <a:off x="0" y="0"/>
                          <a:ext cx="6877050" cy="314960"/>
                        </a:xfrm>
                        <a:prstGeom prst="rect">
                          <a:avLst/>
                        </a:prstGeom>
                        <a:solidFill>
                          <a:srgbClr val="006666"/>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17509D" w14:textId="15C3790B" w:rsidR="00A43ECF" w:rsidRPr="00CC5606" w:rsidRDefault="00A43ECF" w:rsidP="0096217A">
                            <w:pPr>
                              <w:jc w:val="center"/>
                              <w:rPr>
                                <w:sz w:val="24"/>
                              </w:rPr>
                            </w:pPr>
                            <w:r w:rsidRPr="00CC5606">
                              <w:rPr>
                                <w:sz w:val="24"/>
                              </w:rPr>
                              <w:t>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6DD80" id="Rectangle 10" o:spid="_x0000_s1026" style="position:absolute;left:0;text-align:left;margin-left:-.5pt;margin-top:47.45pt;width:541.5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" fillcolor="#066" stroked="f" strokeweight="1.5pt">
                <v:textbox>
                  <w:txbxContent>
                    <w:p w14:paraId="1617509D" w14:textId="15C3790B" w:rsidR="00A43ECF" w:rsidRPr="00CC5606" w:rsidRDefault="00A43ECF" w:rsidP="0096217A">
                      <w:pPr>
                        <w:jc w:val="center"/>
                        <w:rPr>
                          <w:sz w:val="24"/>
                        </w:rPr>
                      </w:pPr>
                      <w:r w:rsidRPr="00CC5606">
                        <w:rPr>
                          <w:sz w:val="24"/>
                        </w:rPr>
                        <w:t>STATEMENT</w:t>
                      </w:r>
                    </w:p>
                  </w:txbxContent>
                </v:textbox>
              </v:rect>
            </w:pict>
          </mc:Fallback>
        </mc:AlternateContent>
      </w:r>
      <w:r w:rsidRPr="001B1118">
        <w:rPr>
          <w:rFonts w:ascii="Arial" w:hAnsi="Arial" w:cs="Arial"/>
          <w:b/>
          <w:sz w:val="40"/>
          <w:szCs w:val="40"/>
        </w:rPr>
        <w:t>STUDENTS</w:t>
      </w:r>
      <w:r w:rsidR="00CC5606">
        <w:rPr>
          <w:rFonts w:ascii="Arial" w:hAnsi="Arial" w:cs="Arial"/>
          <w:b/>
          <w:sz w:val="40"/>
          <w:szCs w:val="40"/>
        </w:rPr>
        <w:t>’</w:t>
      </w:r>
      <w:r w:rsidRPr="001B1118">
        <w:rPr>
          <w:rFonts w:ascii="Arial" w:hAnsi="Arial" w:cs="Arial"/>
          <w:b/>
          <w:sz w:val="40"/>
          <w:szCs w:val="40"/>
        </w:rPr>
        <w:t xml:space="preserve"> ONLINE </w:t>
      </w:r>
      <w:r>
        <w:rPr>
          <w:rFonts w:ascii="Arial" w:hAnsi="Arial" w:cs="Arial"/>
          <w:b/>
          <w:sz w:val="40"/>
          <w:szCs w:val="40"/>
        </w:rPr>
        <w:t>POLICY</w:t>
      </w:r>
    </w:p>
    <w:p w14:paraId="74DDB730" w14:textId="77777777" w:rsidR="005523DC" w:rsidRDefault="005523DC" w:rsidP="005523DC">
      <w:pPr>
        <w:pStyle w:val="NormalWeb"/>
      </w:pPr>
      <w:r>
        <w:rPr>
          <w:rFonts w:ascii="Arial Rounded MT Bold" w:hAnsi="Arial Rounded MT Bold"/>
          <w:sz w:val="28"/>
          <w:szCs w:val="28"/>
        </w:rPr>
        <w:t xml:space="preserve">DEPARTMENT OF EDUCATION POLICIES - (STUDENTS ONLINE) </w:t>
      </w:r>
    </w:p>
    <w:p w14:paraId="78C990C3" w14:textId="77777777" w:rsidR="005523DC" w:rsidRPr="005523DC" w:rsidRDefault="005523DC" w:rsidP="005523DC">
      <w:pPr>
        <w:pStyle w:val="NormalWeb"/>
        <w:rPr>
          <w:rFonts w:ascii="Arial" w:hAnsi="Arial" w:cs="Arial"/>
          <w:sz w:val="24"/>
          <w:szCs w:val="24"/>
        </w:rPr>
      </w:pPr>
      <w:r>
        <w:rPr>
          <w:rFonts w:ascii="Arial" w:hAnsi="Arial" w:cs="Arial"/>
        </w:rPr>
        <w:t>(</w:t>
      </w:r>
      <w:r w:rsidRPr="005523DC">
        <w:rPr>
          <w:rFonts w:ascii="Arial" w:hAnsi="Arial" w:cs="Arial"/>
          <w:color w:val="7F007F"/>
          <w:sz w:val="24"/>
          <w:szCs w:val="24"/>
        </w:rPr>
        <w:t>http://www.det.wa.edu.au/policies/detcms/policy-planning-and- accountability/policies-framework/policies/students-online</w:t>
      </w:r>
      <w:r w:rsidRPr="005523DC">
        <w:rPr>
          <w:rFonts w:ascii="Arial" w:hAnsi="Arial" w:cs="Arial"/>
          <w:sz w:val="24"/>
          <w:szCs w:val="24"/>
        </w:rPr>
        <w:t xml:space="preserve">) </w:t>
      </w:r>
    </w:p>
    <w:p w14:paraId="54AF2E42" w14:textId="7AA3BEC6" w:rsidR="005523DC" w:rsidRPr="005523DC" w:rsidRDefault="005523DC" w:rsidP="005523DC">
      <w:pPr>
        <w:pStyle w:val="NormalWeb"/>
        <w:rPr>
          <w:rFonts w:ascii="Arial" w:hAnsi="Arial" w:cs="Arial"/>
          <w:sz w:val="24"/>
          <w:szCs w:val="24"/>
        </w:rPr>
      </w:pPr>
      <w:r w:rsidRPr="005523DC">
        <w:rPr>
          <w:rFonts w:ascii="Arial" w:hAnsi="Arial" w:cs="Arial"/>
          <w:noProof/>
          <w:sz w:val="24"/>
          <w:szCs w:val="24"/>
          <w:lang w:eastAsia="en-AU"/>
        </w:rPr>
        <mc:AlternateContent>
          <mc:Choice Requires="wps">
            <w:drawing>
              <wp:anchor distT="0" distB="0" distL="114300" distR="114300" simplePos="0" relativeHeight="251662336" behindDoc="0" locked="0" layoutInCell="1" allowOverlap="1" wp14:anchorId="3B4DC8CE" wp14:editId="513CA9DC">
                <wp:simplePos x="0" y="0"/>
                <wp:positionH relativeFrom="column">
                  <wp:posOffset>-31750</wp:posOffset>
                </wp:positionH>
                <wp:positionV relativeFrom="paragraph">
                  <wp:posOffset>521335</wp:posOffset>
                </wp:positionV>
                <wp:extent cx="6928485" cy="289560"/>
                <wp:effectExtent l="0" t="0" r="5715" b="0"/>
                <wp:wrapNone/>
                <wp:docPr id="1" name="Rectangle 1"/>
                <wp:cNvGraphicFramePr/>
                <a:graphic xmlns:a="http://schemas.openxmlformats.org/drawingml/2006/main">
                  <a:graphicData uri="http://schemas.microsoft.com/office/word/2010/wordprocessingShape">
                    <wps:wsp>
                      <wps:cNvSpPr/>
                      <wps:spPr>
                        <a:xfrm>
                          <a:off x="0" y="0"/>
                          <a:ext cx="6928485" cy="289560"/>
                        </a:xfrm>
                        <a:prstGeom prst="rect">
                          <a:avLst/>
                        </a:prstGeom>
                        <a:solidFill>
                          <a:srgbClr val="006666"/>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A400A3" w14:textId="16FD4159" w:rsidR="00A43ECF" w:rsidRPr="00CC5606" w:rsidRDefault="00A43ECF" w:rsidP="005523DC">
                            <w:pPr>
                              <w:jc w:val="center"/>
                              <w:rPr>
                                <w:sz w:val="24"/>
                              </w:rPr>
                            </w:pPr>
                            <w:r w:rsidRPr="00CC5606">
                              <w:rPr>
                                <w:sz w:val="24"/>
                              </w:rPr>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3B4DC8CE" id="Rectangle 1" o:spid="_x0000_s1027" style="position:absolute;margin-left:-2.5pt;margin-top:41.05pt;width:545.55pt;height:2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" fillcolor="#066" stroked="f" strokeweight="1.5pt">
                <v:textbox>
                  <w:txbxContent>
                    <w:p w14:paraId="21A400A3" w14:textId="16FD4159" w:rsidR="00A43ECF" w:rsidRPr="00CC5606" w:rsidRDefault="00A43ECF" w:rsidP="005523DC">
                      <w:pPr>
                        <w:jc w:val="center"/>
                        <w:rPr>
                          <w:sz w:val="24"/>
                        </w:rPr>
                      </w:pPr>
                      <w:r w:rsidRPr="00CC5606">
                        <w:rPr>
                          <w:sz w:val="24"/>
                        </w:rPr>
                        <w:t>BACKGROUND</w:t>
                      </w:r>
                    </w:p>
                  </w:txbxContent>
                </v:textbox>
              </v:rect>
            </w:pict>
          </mc:Fallback>
        </mc:AlternateContent>
      </w:r>
      <w:r w:rsidRPr="005523DC">
        <w:rPr>
          <w:rFonts w:ascii="Arial" w:hAnsi="Arial" w:cs="Arial"/>
          <w:sz w:val="24"/>
          <w:szCs w:val="24"/>
        </w:rPr>
        <w:t xml:space="preserve">*Online services provided to students in public schools will only be used for learning related activities and require informed parental consent and appropriate management. </w:t>
      </w:r>
    </w:p>
    <w:p w14:paraId="0F67F162" w14:textId="0C502B8F" w:rsidR="005523DC" w:rsidRPr="005523DC" w:rsidRDefault="005523DC" w:rsidP="005523DC">
      <w:pPr>
        <w:pStyle w:val="NormalWeb"/>
        <w:rPr>
          <w:rFonts w:ascii="Arial" w:hAnsi="Arial" w:cs="Arial"/>
          <w:sz w:val="24"/>
          <w:szCs w:val="24"/>
        </w:rPr>
      </w:pPr>
    </w:p>
    <w:p w14:paraId="77CA016A" w14:textId="0CC0A071" w:rsidR="005523DC" w:rsidRPr="005523DC" w:rsidRDefault="005523DC" w:rsidP="005523DC">
      <w:pPr>
        <w:pStyle w:val="NormalWeb"/>
        <w:jc w:val="both"/>
        <w:rPr>
          <w:rFonts w:ascii="Arial" w:hAnsi="Arial" w:cs="Arial"/>
          <w:sz w:val="24"/>
          <w:szCs w:val="24"/>
        </w:rPr>
      </w:pPr>
      <w:r w:rsidRPr="005523DC">
        <w:rPr>
          <w:rFonts w:ascii="Arial" w:hAnsi="Arial" w:cs="Arial"/>
          <w:sz w:val="24"/>
          <w:szCs w:val="24"/>
        </w:rPr>
        <w:t>Students need to be protected from exposure to inappropriate online material or activities, to be aware of the risks associated with some online activities, and to adopt protective online behaviour. The Department makes every reasonable effort to achieve this by educating and informing students and parents, as well as by putting measures in place to monitor email traffic and internet access. All activities conducted using the Department's</w:t>
      </w:r>
      <w:r>
        <w:rPr>
          <w:rFonts w:ascii="Arial" w:hAnsi="Arial" w:cs="Arial"/>
          <w:sz w:val="24"/>
          <w:szCs w:val="24"/>
        </w:rPr>
        <w:t xml:space="preserve"> </w:t>
      </w:r>
      <w:r w:rsidRPr="005523DC">
        <w:rPr>
          <w:rFonts w:ascii="Arial" w:hAnsi="Arial" w:cs="Arial"/>
          <w:sz w:val="24"/>
          <w:szCs w:val="24"/>
        </w:rPr>
        <w:t xml:space="preserve">online services may be logged and accessed for administrative, legal or security purposes. </w:t>
      </w:r>
    </w:p>
    <w:p w14:paraId="1BA52736" w14:textId="3A90A06A" w:rsidR="005523DC" w:rsidRPr="005523DC" w:rsidRDefault="005523DC" w:rsidP="005523DC">
      <w:pPr>
        <w:pStyle w:val="NormalWeb"/>
        <w:jc w:val="both"/>
        <w:rPr>
          <w:rFonts w:ascii="Arial" w:hAnsi="Arial" w:cs="Arial"/>
          <w:sz w:val="24"/>
          <w:szCs w:val="24"/>
        </w:rPr>
      </w:pPr>
      <w:r w:rsidRPr="005523DC">
        <w:rPr>
          <w:rFonts w:ascii="Arial" w:hAnsi="Arial" w:cs="Arial"/>
          <w:sz w:val="24"/>
          <w:szCs w:val="24"/>
        </w:rPr>
        <w:t xml:space="preserve">This policy has been developed to assist teachers to put in place school-based processes and procedures that will both protect and inform students and parents in their use of Departmental online services. Any services including, but not limited to, email, calendaring, instant messaging, web conferencing, discussion groups, online file sharing and storage, Internet access and web browsing, that may be accessed using the computer networks and services of the Department. The Department continues to work with the Australian Communications and Media Authority (ACMA), the Australian Government agency responsible for </w:t>
      </w:r>
      <w:proofErr w:type="spellStart"/>
      <w:r w:rsidRPr="005523DC">
        <w:rPr>
          <w:rFonts w:ascii="Arial" w:hAnsi="Arial" w:cs="Arial"/>
          <w:sz w:val="24"/>
          <w:szCs w:val="24"/>
        </w:rPr>
        <w:t>Cybersafe</w:t>
      </w:r>
      <w:proofErr w:type="spellEnd"/>
      <w:r w:rsidRPr="005523DC">
        <w:rPr>
          <w:rFonts w:ascii="Arial" w:hAnsi="Arial" w:cs="Arial"/>
          <w:sz w:val="24"/>
          <w:szCs w:val="24"/>
        </w:rPr>
        <w:t xml:space="preserve"> and </w:t>
      </w:r>
      <w:proofErr w:type="spellStart"/>
      <w:r w:rsidRPr="005523DC">
        <w:rPr>
          <w:rFonts w:ascii="Arial" w:hAnsi="Arial" w:cs="Arial"/>
          <w:sz w:val="24"/>
          <w:szCs w:val="24"/>
        </w:rPr>
        <w:t>Cybersmart</w:t>
      </w:r>
      <w:proofErr w:type="spellEnd"/>
      <w:r w:rsidRPr="005523DC">
        <w:rPr>
          <w:rFonts w:ascii="Arial" w:hAnsi="Arial" w:cs="Arial"/>
          <w:sz w:val="24"/>
          <w:szCs w:val="24"/>
        </w:rPr>
        <w:t xml:space="preserve"> - (http://www.cybersmart.gov.au) kids programs in schools. </w:t>
      </w:r>
    </w:p>
    <w:p w14:paraId="2D474FDC" w14:textId="2F882460" w:rsidR="005523DC" w:rsidRDefault="005523DC" w:rsidP="005523DC">
      <w:pPr>
        <w:pStyle w:val="NormalWeb"/>
        <w:rPr>
          <w:rFonts w:ascii="Arial" w:hAnsi="Arial" w:cs="Arial"/>
          <w:sz w:val="24"/>
          <w:szCs w:val="24"/>
        </w:rPr>
      </w:pPr>
      <w:r>
        <w:rPr>
          <w:noProof/>
          <w:lang w:eastAsia="en-AU"/>
        </w:rPr>
        <mc:AlternateContent>
          <mc:Choice Requires="wps">
            <w:drawing>
              <wp:anchor distT="0" distB="0" distL="114300" distR="114300" simplePos="0" relativeHeight="251664384" behindDoc="0" locked="0" layoutInCell="1" allowOverlap="1" wp14:anchorId="02B24469" wp14:editId="6F49335F">
                <wp:simplePos x="0" y="0"/>
                <wp:positionH relativeFrom="column">
                  <wp:posOffset>-19050</wp:posOffset>
                </wp:positionH>
                <wp:positionV relativeFrom="paragraph">
                  <wp:posOffset>1270</wp:posOffset>
                </wp:positionV>
                <wp:extent cx="6928485" cy="289560"/>
                <wp:effectExtent l="0" t="0" r="5715" b="0"/>
                <wp:wrapNone/>
                <wp:docPr id="2" name="Rectangle 2"/>
                <wp:cNvGraphicFramePr/>
                <a:graphic xmlns:a="http://schemas.openxmlformats.org/drawingml/2006/main">
                  <a:graphicData uri="http://schemas.microsoft.com/office/word/2010/wordprocessingShape">
                    <wps:wsp>
                      <wps:cNvSpPr/>
                      <wps:spPr>
                        <a:xfrm>
                          <a:off x="0" y="0"/>
                          <a:ext cx="6928485" cy="289560"/>
                        </a:xfrm>
                        <a:prstGeom prst="rect">
                          <a:avLst/>
                        </a:prstGeom>
                        <a:solidFill>
                          <a:srgbClr val="006666"/>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7CFDD" w14:textId="72C164C8" w:rsidR="00A43ECF" w:rsidRPr="00CC5606" w:rsidRDefault="00A43ECF" w:rsidP="005523DC">
                            <w:pPr>
                              <w:jc w:val="center"/>
                              <w:rPr>
                                <w:sz w:val="24"/>
                              </w:rPr>
                            </w:pPr>
                            <w:r w:rsidRPr="00CC5606">
                              <w:rPr>
                                <w:sz w:val="24"/>
                              </w:rPr>
                              <w:t>SCOPE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2B24469" id="Rectangle 2" o:spid="_x0000_s1028" style="position:absolute;margin-left:-1.5pt;margin-top:.1pt;width:545.55pt;height:22.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" fillcolor="#066" stroked="f" strokeweight="1.5pt">
                <v:textbox>
                  <w:txbxContent>
                    <w:p w14:paraId="54D7CFDD" w14:textId="72C164C8" w:rsidR="00A43ECF" w:rsidRPr="00CC5606" w:rsidRDefault="00A43ECF" w:rsidP="005523DC">
                      <w:pPr>
                        <w:jc w:val="center"/>
                        <w:rPr>
                          <w:sz w:val="24"/>
                        </w:rPr>
                      </w:pPr>
                      <w:r w:rsidRPr="00CC5606">
                        <w:rPr>
                          <w:sz w:val="24"/>
                        </w:rPr>
                        <w:t>SCOPE</w:t>
                      </w:r>
                    </w:p>
                  </w:txbxContent>
                </v:textbox>
              </v:rect>
            </w:pict>
          </mc:Fallback>
        </mc:AlternateContent>
      </w:r>
    </w:p>
    <w:p w14:paraId="4575AE87" w14:textId="77777777" w:rsidR="005523DC" w:rsidRPr="005523DC" w:rsidRDefault="005523DC" w:rsidP="005523DC">
      <w:pPr>
        <w:pStyle w:val="NormalWeb"/>
        <w:jc w:val="both"/>
        <w:rPr>
          <w:rFonts w:ascii="Arial" w:hAnsi="Arial" w:cs="Arial"/>
          <w:sz w:val="24"/>
          <w:szCs w:val="24"/>
        </w:rPr>
      </w:pPr>
      <w:r w:rsidRPr="005523DC">
        <w:rPr>
          <w:rFonts w:ascii="Arial" w:hAnsi="Arial" w:cs="Arial"/>
          <w:sz w:val="24"/>
          <w:szCs w:val="24"/>
        </w:rPr>
        <w:t xml:space="preserve">This policy applies to all public school principals, teachers and supervisors of public school students accessing online services from any of the Department's locations including, but not limited to, schools. </w:t>
      </w:r>
    </w:p>
    <w:p w14:paraId="4EB537DA" w14:textId="14E842A1" w:rsidR="005523DC" w:rsidRPr="005523DC" w:rsidRDefault="005523DC" w:rsidP="005523DC">
      <w:pPr>
        <w:pStyle w:val="NormalWeb"/>
        <w:jc w:val="both"/>
        <w:rPr>
          <w:rFonts w:ascii="Arial" w:hAnsi="Arial" w:cs="Arial"/>
          <w:sz w:val="24"/>
          <w:szCs w:val="24"/>
        </w:rPr>
      </w:pPr>
      <w:r>
        <w:rPr>
          <w:noProof/>
          <w:lang w:eastAsia="en-AU"/>
        </w:rPr>
        <mc:AlternateContent>
          <mc:Choice Requires="wps">
            <w:drawing>
              <wp:anchor distT="0" distB="0" distL="114300" distR="114300" simplePos="0" relativeHeight="251666432" behindDoc="0" locked="0" layoutInCell="1" allowOverlap="1" wp14:anchorId="6A49FE8D" wp14:editId="77265473">
                <wp:simplePos x="0" y="0"/>
                <wp:positionH relativeFrom="column">
                  <wp:posOffset>-19050</wp:posOffset>
                </wp:positionH>
                <wp:positionV relativeFrom="paragraph">
                  <wp:posOffset>633730</wp:posOffset>
                </wp:positionV>
                <wp:extent cx="6928485" cy="289560"/>
                <wp:effectExtent l="0" t="0" r="5715" b="0"/>
                <wp:wrapNone/>
                <wp:docPr id="3" name="Rectangle 3"/>
                <wp:cNvGraphicFramePr/>
                <a:graphic xmlns:a="http://schemas.openxmlformats.org/drawingml/2006/main">
                  <a:graphicData uri="http://schemas.microsoft.com/office/word/2010/wordprocessingShape">
                    <wps:wsp>
                      <wps:cNvSpPr/>
                      <wps:spPr>
                        <a:xfrm>
                          <a:off x="0" y="0"/>
                          <a:ext cx="6928485" cy="289560"/>
                        </a:xfrm>
                        <a:prstGeom prst="rect">
                          <a:avLst/>
                        </a:prstGeom>
                        <a:solidFill>
                          <a:srgbClr val="006666"/>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7FA22" w14:textId="66B9ABBA" w:rsidR="00A43ECF" w:rsidRPr="00CC5606" w:rsidRDefault="00A43ECF" w:rsidP="005523DC">
                            <w:pPr>
                              <w:jc w:val="center"/>
                              <w:rPr>
                                <w:sz w:val="24"/>
                              </w:rPr>
                            </w:pPr>
                            <w:r w:rsidRPr="00CC5606">
                              <w:rPr>
                                <w:sz w:val="24"/>
                              </w:rPr>
                              <w:t>CONSENT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A49FE8D" id="Rectangle 3" o:spid="_x0000_s1029" style="position:absolute;left:0;text-align:left;margin-left:-1.5pt;margin-top:49.9pt;width:545.55pt;height:22.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" fillcolor="#066" stroked="f" strokeweight="1.5pt">
                <v:textbox>
                  <w:txbxContent>
                    <w:p w14:paraId="00D7FA22" w14:textId="66B9ABBA" w:rsidR="00A43ECF" w:rsidRPr="00CC5606" w:rsidRDefault="00A43ECF" w:rsidP="005523DC">
                      <w:pPr>
                        <w:jc w:val="center"/>
                        <w:rPr>
                          <w:sz w:val="24"/>
                        </w:rPr>
                      </w:pPr>
                      <w:r w:rsidRPr="00CC5606">
                        <w:rPr>
                          <w:sz w:val="24"/>
                        </w:rPr>
                        <w:t>CONSENT FORM</w:t>
                      </w:r>
                    </w:p>
                  </w:txbxContent>
                </v:textbox>
              </v:rect>
            </w:pict>
          </mc:Fallback>
        </mc:AlternateContent>
      </w:r>
      <w:r w:rsidRPr="005523DC">
        <w:rPr>
          <w:rFonts w:ascii="Arial" w:hAnsi="Arial" w:cs="Arial"/>
          <w:sz w:val="24"/>
          <w:szCs w:val="24"/>
        </w:rPr>
        <w:t xml:space="preserve">(*Online Services - Any services including, but not limited to, email, calendaring, instant messaging, web conferencing, discussion groups, online file sharing and storage, Internet access and web browsing, that may be accessed using the computer networks and services of the Department). </w:t>
      </w:r>
    </w:p>
    <w:p w14:paraId="162F5090" w14:textId="77777777" w:rsidR="005523DC" w:rsidRPr="005523DC" w:rsidRDefault="005523DC" w:rsidP="005523DC">
      <w:pPr>
        <w:pStyle w:val="NormalWeb"/>
        <w:rPr>
          <w:rFonts w:ascii="Arial" w:hAnsi="Arial" w:cs="Arial"/>
          <w:sz w:val="24"/>
          <w:szCs w:val="24"/>
        </w:rPr>
      </w:pPr>
    </w:p>
    <w:p w14:paraId="0777B86D" w14:textId="77777777" w:rsidR="005523DC" w:rsidRPr="005523DC" w:rsidRDefault="005523DC" w:rsidP="005523DC">
      <w:pPr>
        <w:pStyle w:val="NormalWeb"/>
        <w:jc w:val="both"/>
        <w:rPr>
          <w:rFonts w:ascii="Arial" w:hAnsi="Arial" w:cs="Arial"/>
          <w:sz w:val="24"/>
          <w:szCs w:val="24"/>
        </w:rPr>
      </w:pPr>
      <w:r w:rsidRPr="005523DC">
        <w:rPr>
          <w:rFonts w:ascii="Arial" w:hAnsi="Arial" w:cs="Arial"/>
          <w:sz w:val="24"/>
          <w:szCs w:val="24"/>
        </w:rPr>
        <w:t xml:space="preserve">At Gascoyne Junction Remote Community School we aim to offer your child the widest range of learning opportunities and celebrate learning whenever possible. This may often require some form of parental consent. This form asks you to consent (or otherwise) to your child’s participation / use / access to several aspects of the school program. At all times we make the very best efforts to exercise exemplary standards in respect of duty of care. </w:t>
      </w:r>
    </w:p>
    <w:p w14:paraId="7ACDE953" w14:textId="1223B871" w:rsidR="005523DC" w:rsidRDefault="00306C2E" w:rsidP="005523DC">
      <w:pPr>
        <w:pStyle w:val="NormalWeb"/>
        <w:rPr>
          <w:rFonts w:ascii="Arial,Bold" w:hAnsi="Arial,Bold" w:hint="eastAsia"/>
          <w:sz w:val="34"/>
          <w:szCs w:val="34"/>
        </w:rPr>
      </w:pPr>
      <w:r>
        <w:rPr>
          <w:noProof/>
          <w:lang w:eastAsia="en-AU"/>
        </w:rPr>
        <w:lastRenderedPageBreak/>
        <w:drawing>
          <wp:anchor distT="0" distB="0" distL="114300" distR="114300" simplePos="0" relativeHeight="251670528" behindDoc="0" locked="0" layoutInCell="1" allowOverlap="1" wp14:anchorId="7F6783E4" wp14:editId="2FE0B036">
            <wp:simplePos x="0" y="0"/>
            <wp:positionH relativeFrom="margin">
              <wp:posOffset>2505710</wp:posOffset>
            </wp:positionH>
            <wp:positionV relativeFrom="margin">
              <wp:posOffset>-76200</wp:posOffset>
            </wp:positionV>
            <wp:extent cx="1605600" cy="1490400"/>
            <wp:effectExtent l="0" t="0" r="0" b="8255"/>
            <wp:wrapNone/>
            <wp:docPr id="5" name="Picture 62" descr="Gascoyne_Junc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ascoyne_Junction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600" cy="149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CFBE1" w14:textId="77777777" w:rsidR="005523DC" w:rsidRDefault="005523DC" w:rsidP="005523DC">
      <w:pPr>
        <w:pStyle w:val="NormalWeb"/>
        <w:rPr>
          <w:rFonts w:ascii="Arial,Bold" w:hAnsi="Arial,Bold" w:hint="eastAsia"/>
          <w:sz w:val="34"/>
          <w:szCs w:val="34"/>
        </w:rPr>
      </w:pPr>
    </w:p>
    <w:p w14:paraId="3A20837E" w14:textId="77777777" w:rsidR="00306C2E" w:rsidRDefault="00306C2E" w:rsidP="005523DC">
      <w:pPr>
        <w:pStyle w:val="NormalWeb"/>
        <w:rPr>
          <w:rFonts w:ascii="Arial,Bold" w:hAnsi="Arial,Bold" w:hint="eastAsia"/>
          <w:sz w:val="34"/>
          <w:szCs w:val="34"/>
        </w:rPr>
      </w:pPr>
    </w:p>
    <w:p w14:paraId="0C615A1C" w14:textId="77777777" w:rsidR="00306C2E" w:rsidRDefault="00306C2E" w:rsidP="005523DC">
      <w:pPr>
        <w:pStyle w:val="NormalWeb"/>
        <w:rPr>
          <w:rFonts w:ascii="Arial,Bold" w:hAnsi="Arial,Bold" w:hint="eastAsia"/>
          <w:sz w:val="34"/>
          <w:szCs w:val="34"/>
        </w:rPr>
      </w:pPr>
    </w:p>
    <w:p w14:paraId="5FBCFE8A" w14:textId="77777777" w:rsidR="00306C2E" w:rsidRPr="00306C2E" w:rsidRDefault="00306C2E" w:rsidP="00306C2E">
      <w:pPr>
        <w:pStyle w:val="bodyLetter"/>
        <w:jc w:val="both"/>
        <w:rPr>
          <w:strike/>
          <w:color w:val="FF0000"/>
          <w:sz w:val="24"/>
          <w:szCs w:val="24"/>
        </w:rPr>
      </w:pPr>
      <w:r w:rsidRPr="00306C2E">
        <w:rPr>
          <w:sz w:val="24"/>
          <w:szCs w:val="24"/>
        </w:rPr>
        <w:t>Dear Parent / Responsible Person</w:t>
      </w:r>
    </w:p>
    <w:p w14:paraId="707DE319" w14:textId="77777777" w:rsidR="00306C2E" w:rsidRPr="00306C2E" w:rsidRDefault="00306C2E" w:rsidP="00306C2E">
      <w:pPr>
        <w:pStyle w:val="bodyLetter"/>
        <w:jc w:val="both"/>
        <w:rPr>
          <w:sz w:val="24"/>
          <w:szCs w:val="24"/>
        </w:rPr>
      </w:pPr>
      <w:r w:rsidRPr="00306C2E">
        <w:rPr>
          <w:sz w:val="24"/>
          <w:szCs w:val="24"/>
        </w:rPr>
        <w:t>Our school provides access to online services provided by the Department of Education.  These increase the range of teaching tools available to staff and enhance the learning opportunities available to students.</w:t>
      </w:r>
    </w:p>
    <w:p w14:paraId="287E36A9" w14:textId="77777777" w:rsidR="00306C2E" w:rsidRPr="00306C2E" w:rsidRDefault="00306C2E" w:rsidP="00306C2E">
      <w:pPr>
        <w:pStyle w:val="bodyLetter"/>
        <w:jc w:val="both"/>
        <w:rPr>
          <w:sz w:val="24"/>
          <w:szCs w:val="24"/>
        </w:rPr>
      </w:pPr>
      <w:r w:rsidRPr="00306C2E">
        <w:rPr>
          <w:sz w:val="24"/>
          <w:szCs w:val="24"/>
        </w:rPr>
        <w:t>I am writing to you to seek approval for your child to be given access to these online services. This will involve the school using the student’s full name, preferred name, class and year to access their unique online services account.</w:t>
      </w:r>
    </w:p>
    <w:p w14:paraId="0D03BF8C" w14:textId="77777777" w:rsidR="00306C2E" w:rsidRPr="00306C2E" w:rsidRDefault="00306C2E" w:rsidP="00306C2E">
      <w:pPr>
        <w:pStyle w:val="bodyLetter"/>
        <w:jc w:val="both"/>
        <w:rPr>
          <w:sz w:val="24"/>
          <w:szCs w:val="24"/>
        </w:rPr>
      </w:pPr>
      <w:r w:rsidRPr="00306C2E">
        <w:rPr>
          <w:sz w:val="24"/>
          <w:szCs w:val="24"/>
        </w:rPr>
        <w:t>The Department’s online services currently provide:</w:t>
      </w:r>
    </w:p>
    <w:p w14:paraId="63D822A4" w14:textId="77777777" w:rsidR="00306C2E" w:rsidRPr="00306C2E" w:rsidRDefault="00306C2E" w:rsidP="00306C2E">
      <w:pPr>
        <w:pStyle w:val="bodyLetter"/>
        <w:numPr>
          <w:ilvl w:val="0"/>
          <w:numId w:val="1"/>
        </w:numPr>
        <w:tabs>
          <w:tab w:val="clear" w:pos="562"/>
        </w:tabs>
        <w:spacing w:before="0"/>
        <w:jc w:val="both"/>
        <w:rPr>
          <w:sz w:val="24"/>
          <w:szCs w:val="24"/>
        </w:rPr>
      </w:pPr>
      <w:r w:rsidRPr="00306C2E">
        <w:rPr>
          <w:sz w:val="24"/>
          <w:szCs w:val="24"/>
        </w:rPr>
        <w:t>individual email accounts for all students and staff;</w:t>
      </w:r>
    </w:p>
    <w:p w14:paraId="75B5E409" w14:textId="77777777" w:rsidR="00306C2E" w:rsidRPr="00306C2E" w:rsidRDefault="00306C2E" w:rsidP="00306C2E">
      <w:pPr>
        <w:pStyle w:val="bodyLetter"/>
        <w:numPr>
          <w:ilvl w:val="0"/>
          <w:numId w:val="1"/>
        </w:numPr>
        <w:tabs>
          <w:tab w:val="clear" w:pos="562"/>
        </w:tabs>
        <w:spacing w:before="0"/>
        <w:jc w:val="both"/>
        <w:rPr>
          <w:sz w:val="24"/>
          <w:szCs w:val="24"/>
        </w:rPr>
      </w:pPr>
      <w:r w:rsidRPr="00306C2E">
        <w:rPr>
          <w:sz w:val="24"/>
          <w:szCs w:val="24"/>
        </w:rPr>
        <w:t>access to the Internet, with all reasonable care taken by schools to monitor and control students’ access to web sites while at school;</w:t>
      </w:r>
    </w:p>
    <w:p w14:paraId="5DFA3424" w14:textId="77777777" w:rsidR="00306C2E" w:rsidRPr="00306C2E" w:rsidRDefault="00306C2E" w:rsidP="00306C2E">
      <w:pPr>
        <w:pStyle w:val="bodyLetter"/>
        <w:numPr>
          <w:ilvl w:val="0"/>
          <w:numId w:val="1"/>
        </w:numPr>
        <w:tabs>
          <w:tab w:val="clear" w:pos="562"/>
        </w:tabs>
        <w:spacing w:before="0"/>
        <w:jc w:val="both"/>
        <w:rPr>
          <w:sz w:val="24"/>
          <w:szCs w:val="24"/>
        </w:rPr>
      </w:pPr>
      <w:r w:rsidRPr="00306C2E">
        <w:rPr>
          <w:sz w:val="24"/>
          <w:szCs w:val="24"/>
        </w:rPr>
        <w:t xml:space="preserve">access to the online teaching and learning services such as web-conferencing, digital resources and online learning activities; </w:t>
      </w:r>
    </w:p>
    <w:p w14:paraId="62AF211E" w14:textId="77777777" w:rsidR="00306C2E" w:rsidRPr="00306C2E" w:rsidRDefault="00306C2E" w:rsidP="00306C2E">
      <w:pPr>
        <w:pStyle w:val="bodyLetter"/>
        <w:numPr>
          <w:ilvl w:val="0"/>
          <w:numId w:val="1"/>
        </w:numPr>
        <w:tabs>
          <w:tab w:val="clear" w:pos="562"/>
        </w:tabs>
        <w:spacing w:before="0"/>
        <w:jc w:val="both"/>
        <w:rPr>
          <w:sz w:val="24"/>
          <w:szCs w:val="24"/>
        </w:rPr>
      </w:pPr>
      <w:r w:rsidRPr="00306C2E">
        <w:rPr>
          <w:sz w:val="24"/>
          <w:szCs w:val="24"/>
        </w:rPr>
        <w:t>access to online file storage and sharing services; and</w:t>
      </w:r>
    </w:p>
    <w:p w14:paraId="73966625" w14:textId="77777777" w:rsidR="00306C2E" w:rsidRPr="00306C2E" w:rsidRDefault="00306C2E" w:rsidP="00306C2E">
      <w:pPr>
        <w:pStyle w:val="bodyLetter"/>
        <w:numPr>
          <w:ilvl w:val="0"/>
          <w:numId w:val="1"/>
        </w:numPr>
        <w:tabs>
          <w:tab w:val="clear" w:pos="562"/>
        </w:tabs>
        <w:spacing w:before="0"/>
        <w:jc w:val="both"/>
        <w:rPr>
          <w:sz w:val="24"/>
          <w:szCs w:val="24"/>
        </w:rPr>
      </w:pPr>
      <w:r w:rsidRPr="00306C2E">
        <w:rPr>
          <w:sz w:val="24"/>
          <w:szCs w:val="24"/>
        </w:rPr>
        <w:t>access to Portal services from home if the home computer is connected to the Internet.</w:t>
      </w:r>
    </w:p>
    <w:p w14:paraId="6BD98902" w14:textId="77777777" w:rsidR="00306C2E" w:rsidRPr="00306C2E" w:rsidRDefault="00306C2E" w:rsidP="00306C2E">
      <w:pPr>
        <w:pStyle w:val="bodyLetter"/>
        <w:jc w:val="both"/>
        <w:rPr>
          <w:sz w:val="24"/>
          <w:szCs w:val="24"/>
        </w:rPr>
      </w:pPr>
      <w:r w:rsidRPr="00306C2E">
        <w:rPr>
          <w:sz w:val="24"/>
          <w:szCs w:val="24"/>
        </w:rPr>
        <w:t>If you agree to your child using these online services, please complete the permission slip attached to this letter and have your child sign the Acceptable Usage Agreement form.  Please go through and explain all of the dot points in the Acceptable Usage Agreement to ensure that your child understands the content before the permission slip is signed.  Both signed documents should be returned to school so that an online services account can be created for your child.</w:t>
      </w:r>
    </w:p>
    <w:p w14:paraId="1369FD67" w14:textId="77777777" w:rsidR="00306C2E" w:rsidRPr="00306C2E" w:rsidRDefault="00306C2E" w:rsidP="00306C2E">
      <w:pPr>
        <w:pStyle w:val="bodyLetter"/>
        <w:jc w:val="both"/>
        <w:rPr>
          <w:sz w:val="24"/>
          <w:szCs w:val="24"/>
        </w:rPr>
      </w:pPr>
      <w:r w:rsidRPr="00306C2E">
        <w:rPr>
          <w:sz w:val="24"/>
          <w:szCs w:val="24"/>
        </w:rPr>
        <w:t xml:space="preserve">Please note that while every reasonable effort is made by schools and the Department to prevent student exposure to inappropriate online content when using Department provided online services, it is not possible to completely eliminate the risk of such exposure. </w:t>
      </w:r>
    </w:p>
    <w:p w14:paraId="642B0CA4" w14:textId="77777777" w:rsidR="00306C2E" w:rsidRPr="00306C2E" w:rsidRDefault="00306C2E" w:rsidP="00306C2E">
      <w:pPr>
        <w:pStyle w:val="BodyText1"/>
        <w:ind w:left="0"/>
        <w:jc w:val="both"/>
        <w:rPr>
          <w:sz w:val="24"/>
        </w:rPr>
      </w:pPr>
      <w:r w:rsidRPr="00306C2E">
        <w:rPr>
          <w:color w:val="auto"/>
          <w:sz w:val="24"/>
        </w:rPr>
        <w:t>You should be aware that the Department has the right to review</w:t>
      </w:r>
      <w:r w:rsidRPr="00306C2E">
        <w:rPr>
          <w:sz w:val="24"/>
        </w:rPr>
        <w:t>, audit, intercept, access and disclose messages created, received or sent over Department</w:t>
      </w:r>
      <w:r w:rsidRPr="00306C2E">
        <w:rPr>
          <w:color w:val="FF0000"/>
          <w:sz w:val="24"/>
        </w:rPr>
        <w:t xml:space="preserve"> </w:t>
      </w:r>
      <w:r w:rsidRPr="00306C2E">
        <w:rPr>
          <w:sz w:val="24"/>
        </w:rPr>
        <w:t xml:space="preserve">online services.  Logs of email transactions and Internet access data are kept for administrative, legal and security purposes and may be monitored.  Similar to other corporate records, emails and Internet access records are discoverable in the event of legal action and are subject to provisions of the </w:t>
      </w:r>
      <w:hyperlink r:id="rId6" w:history="1">
        <w:r w:rsidRPr="00306C2E">
          <w:rPr>
            <w:rStyle w:val="Hyperlink"/>
            <w:i/>
            <w:sz w:val="24"/>
          </w:rPr>
          <w:t>Freedom of Information Act 1992</w:t>
        </w:r>
      </w:hyperlink>
      <w:r w:rsidRPr="00306C2E">
        <w:rPr>
          <w:i/>
          <w:sz w:val="24"/>
        </w:rPr>
        <w:t xml:space="preserve">.  </w:t>
      </w:r>
    </w:p>
    <w:p w14:paraId="6290E091" w14:textId="77777777" w:rsidR="00306C2E" w:rsidRPr="00306C2E" w:rsidRDefault="00306C2E" w:rsidP="00306C2E">
      <w:pPr>
        <w:pStyle w:val="bodyLetter"/>
        <w:jc w:val="both"/>
        <w:rPr>
          <w:sz w:val="24"/>
          <w:szCs w:val="24"/>
        </w:rPr>
      </w:pPr>
      <w:r w:rsidRPr="00306C2E">
        <w:rPr>
          <w:sz w:val="24"/>
          <w:szCs w:val="24"/>
        </w:rPr>
        <w:t xml:space="preserve">You should also be aware that general Internet browsing not conducted via the Department’s network is </w:t>
      </w:r>
      <w:r w:rsidRPr="00306C2E">
        <w:rPr>
          <w:b/>
          <w:sz w:val="24"/>
          <w:szCs w:val="24"/>
        </w:rPr>
        <w:t>not</w:t>
      </w:r>
      <w:r w:rsidRPr="00306C2E">
        <w:rPr>
          <w:sz w:val="24"/>
          <w:szCs w:val="24"/>
        </w:rPr>
        <w:t xml:space="preserve"> monitored or filtered by the Department.  The Department encourages close family supervision of all Internet use by children in locations other than school, and strongly recommends the use of appropriate Internet filtering software.</w:t>
      </w:r>
    </w:p>
    <w:p w14:paraId="6B041794" w14:textId="77777777" w:rsidR="00306C2E" w:rsidRPr="00306C2E" w:rsidRDefault="00306C2E" w:rsidP="00306C2E">
      <w:pPr>
        <w:pStyle w:val="bodyLetter"/>
        <w:jc w:val="both"/>
        <w:rPr>
          <w:sz w:val="24"/>
          <w:szCs w:val="24"/>
        </w:rPr>
      </w:pPr>
    </w:p>
    <w:p w14:paraId="1709811A" w14:textId="77777777" w:rsidR="00306C2E" w:rsidRPr="00306C2E" w:rsidRDefault="00306C2E" w:rsidP="00306C2E">
      <w:pPr>
        <w:pStyle w:val="bodyLetter"/>
        <w:jc w:val="both"/>
        <w:rPr>
          <w:sz w:val="24"/>
          <w:szCs w:val="24"/>
        </w:rPr>
      </w:pPr>
      <w:r w:rsidRPr="00306C2E">
        <w:rPr>
          <w:sz w:val="24"/>
          <w:szCs w:val="24"/>
        </w:rPr>
        <w:t>Yours sincerely</w:t>
      </w:r>
    </w:p>
    <w:p w14:paraId="62AA917E" w14:textId="77777777" w:rsidR="00306C2E" w:rsidRPr="00306C2E" w:rsidRDefault="00306C2E" w:rsidP="00306C2E">
      <w:pPr>
        <w:pStyle w:val="bodyLetter"/>
        <w:jc w:val="both"/>
        <w:rPr>
          <w:sz w:val="24"/>
          <w:szCs w:val="24"/>
        </w:rPr>
      </w:pPr>
    </w:p>
    <w:p w14:paraId="449C80D0" w14:textId="1E399AD2" w:rsidR="00306C2E" w:rsidRPr="00306C2E" w:rsidRDefault="002C0E0B" w:rsidP="00306C2E">
      <w:pPr>
        <w:pStyle w:val="bodyLetter"/>
        <w:jc w:val="both"/>
        <w:rPr>
          <w:sz w:val="24"/>
          <w:szCs w:val="24"/>
        </w:rPr>
      </w:pPr>
      <w:r>
        <w:rPr>
          <w:sz w:val="24"/>
          <w:szCs w:val="24"/>
        </w:rPr>
        <w:t>Christine Polakiewicz</w:t>
      </w:r>
    </w:p>
    <w:p w14:paraId="430696EF" w14:textId="01B69C10" w:rsidR="00306C2E" w:rsidRPr="00306C2E" w:rsidRDefault="00306C2E" w:rsidP="00306C2E">
      <w:pPr>
        <w:pStyle w:val="BodyText1"/>
        <w:ind w:left="0"/>
        <w:jc w:val="both"/>
        <w:rPr>
          <w:sz w:val="24"/>
        </w:rPr>
      </w:pPr>
      <w:r w:rsidRPr="00306C2E">
        <w:rPr>
          <w:sz w:val="24"/>
        </w:rPr>
        <w:t>Principal</w:t>
      </w:r>
      <w:r w:rsidRPr="00306C2E">
        <w:rPr>
          <w:sz w:val="24"/>
        </w:rPr>
        <w:br/>
      </w:r>
      <w:bookmarkStart w:id="0" w:name="_GoBack"/>
      <w:bookmarkEnd w:id="0"/>
    </w:p>
    <w:p w14:paraId="173FC32A" w14:textId="77777777" w:rsidR="005523DC" w:rsidRDefault="005523DC" w:rsidP="005523DC">
      <w:pPr>
        <w:pStyle w:val="NormalWeb"/>
        <w:rPr>
          <w:rFonts w:ascii="Arial,Bold" w:hAnsi="Arial,Bold" w:hint="eastAsia"/>
        </w:rPr>
      </w:pPr>
    </w:p>
    <w:p w14:paraId="042ED48A" w14:textId="77777777" w:rsidR="005523DC" w:rsidRDefault="005523DC" w:rsidP="005523DC">
      <w:pPr>
        <w:pStyle w:val="NormalWeb"/>
        <w:rPr>
          <w:rFonts w:ascii="Arial,Bold" w:hAnsi="Arial,Bold" w:hint="eastAsia"/>
        </w:rPr>
      </w:pPr>
    </w:p>
    <w:p w14:paraId="1C61A65B" w14:textId="7419A124" w:rsidR="00893CE1" w:rsidRPr="002C0E0B" w:rsidRDefault="00306C2E" w:rsidP="002C0E0B">
      <w:pPr>
        <w:pStyle w:val="NormalWeb"/>
        <w:rPr>
          <w:rFonts w:ascii="Arial,Bold" w:hAnsi="Arial,Bold" w:hint="eastAsia"/>
        </w:rPr>
      </w:pPr>
      <w:r>
        <w:rPr>
          <w:noProof/>
          <w:lang w:eastAsia="en-AU"/>
        </w:rPr>
        <mc:AlternateContent>
          <mc:Choice Requires="wps">
            <w:drawing>
              <wp:anchor distT="0" distB="0" distL="114300" distR="114300" simplePos="0" relativeHeight="251668480" behindDoc="0" locked="0" layoutInCell="1" allowOverlap="1" wp14:anchorId="40EF8181" wp14:editId="74515147">
                <wp:simplePos x="0" y="0"/>
                <wp:positionH relativeFrom="column">
                  <wp:posOffset>-31750</wp:posOffset>
                </wp:positionH>
                <wp:positionV relativeFrom="paragraph">
                  <wp:posOffset>-130175</wp:posOffset>
                </wp:positionV>
                <wp:extent cx="6928485" cy="289560"/>
                <wp:effectExtent l="0" t="0" r="5715" b="0"/>
                <wp:wrapNone/>
                <wp:docPr id="4" name="Rectangle 4"/>
                <wp:cNvGraphicFramePr/>
                <a:graphic xmlns:a="http://schemas.openxmlformats.org/drawingml/2006/main">
                  <a:graphicData uri="http://schemas.microsoft.com/office/word/2010/wordprocessingShape">
                    <wps:wsp>
                      <wps:cNvSpPr/>
                      <wps:spPr>
                        <a:xfrm>
                          <a:off x="0" y="0"/>
                          <a:ext cx="6928485" cy="289560"/>
                        </a:xfrm>
                        <a:prstGeom prst="rect">
                          <a:avLst/>
                        </a:prstGeom>
                        <a:solidFill>
                          <a:srgbClr val="006666"/>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37C90" w14:textId="10A52366" w:rsidR="00A43ECF" w:rsidRPr="00CC5606" w:rsidRDefault="00A43ECF" w:rsidP="00306C2E">
                            <w:pPr>
                              <w:jc w:val="center"/>
                              <w:rPr>
                                <w:sz w:val="24"/>
                              </w:rPr>
                            </w:pPr>
                            <w:r w:rsidRPr="00CC5606">
                              <w:rPr>
                                <w:sz w:val="24"/>
                              </w:rPr>
                              <w:t>PERMISSION FOR STUDENT TO HAVE ONLINE SERVICES ACCOUNT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0EF8181" id="Rectangle 4" o:spid="_x0000_s1030" style="position:absolute;margin-left:-2.5pt;margin-top:-10.25pt;width:545.55pt;height:22.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" fillcolor="#066" stroked="f" strokeweight="1.5pt">
                <v:textbox>
                  <w:txbxContent>
                    <w:p w14:paraId="31A37C90" w14:textId="10A52366" w:rsidR="00A43ECF" w:rsidRPr="00CC5606" w:rsidRDefault="00A43ECF" w:rsidP="00306C2E">
                      <w:pPr>
                        <w:jc w:val="center"/>
                        <w:rPr>
                          <w:sz w:val="24"/>
                        </w:rPr>
                      </w:pPr>
                      <w:r w:rsidRPr="00CC5606">
                        <w:rPr>
                          <w:sz w:val="24"/>
                        </w:rPr>
                        <w:t>PERMISSION FOR STUDENT TO HAVE ONLINE SERVICES ACCOUNT</w:t>
                      </w:r>
                    </w:p>
                  </w:txbxContent>
                </v:textbox>
              </v:rect>
            </w:pict>
          </mc:Fallback>
        </mc:AlternateContent>
      </w:r>
    </w:p>
    <w:p w14:paraId="6937A6EE" w14:textId="77777777" w:rsidR="00893CE1" w:rsidRDefault="00893CE1" w:rsidP="00893CE1">
      <w:pPr>
        <w:pStyle w:val="BodyText"/>
        <w:ind w:left="0" w:right="-215"/>
      </w:pPr>
      <w:r>
        <w:t>(Please write the name using one capital letter per box)</w:t>
      </w:r>
    </w:p>
    <w:p w14:paraId="783F6040" w14:textId="7F1E594D" w:rsidR="002C0E0B" w:rsidRDefault="002C0E0B" w:rsidP="00893CE1">
      <w:pPr>
        <w:rPr>
          <w:b/>
          <w:bCs/>
          <w:sz w:val="22"/>
          <w:szCs w:val="22"/>
        </w:rPr>
      </w:pPr>
    </w:p>
    <w:p w14:paraId="170BE94E" w14:textId="325C6F96" w:rsidR="00893CE1" w:rsidRPr="002C0E0B" w:rsidRDefault="002C0E0B" w:rsidP="002C0E0B">
      <w:pPr>
        <w:contextualSpacing/>
        <w:rPr>
          <w:sz w:val="22"/>
          <w:szCs w:val="22"/>
        </w:rPr>
      </w:pPr>
      <w:r>
        <w:rPr>
          <w:b/>
          <w:bCs/>
          <w:sz w:val="22"/>
          <w:szCs w:val="22"/>
        </w:rPr>
        <w:t xml:space="preserve"> </w:t>
      </w:r>
      <w:r w:rsidRPr="002C0E0B">
        <w:rPr>
          <w:b/>
          <w:bCs/>
          <w:sz w:val="22"/>
          <w:szCs w:val="22"/>
        </w:rPr>
        <w:t>Student’s first name</w:t>
      </w:r>
    </w:p>
    <w:tbl>
      <w:tblPr>
        <w:tblStyle w:val="TableGrid"/>
        <w:tblpPr w:leftFromText="180" w:rightFromText="180" w:vertAnchor="text" w:horzAnchor="page" w:tblpX="809" w:tblpY="224"/>
        <w:tblW w:w="10420" w:type="dxa"/>
        <w:tblLook w:val="01E0" w:firstRow="1" w:lastRow="1" w:firstColumn="1" w:lastColumn="1" w:noHBand="0" w:noVBand="0"/>
      </w:tblPr>
      <w:tblGrid>
        <w:gridCol w:w="416"/>
        <w:gridCol w:w="416"/>
        <w:gridCol w:w="416"/>
        <w:gridCol w:w="416"/>
        <w:gridCol w:w="416"/>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2C0E0B" w14:paraId="6C79539E" w14:textId="77777777" w:rsidTr="002C0E0B">
        <w:trPr>
          <w:trHeight w:val="90"/>
        </w:trPr>
        <w:tc>
          <w:tcPr>
            <w:tcW w:w="416" w:type="dxa"/>
            <w:tcBorders>
              <w:top w:val="single" w:sz="4" w:space="0" w:color="auto"/>
              <w:left w:val="single" w:sz="4" w:space="0" w:color="auto"/>
              <w:bottom w:val="single" w:sz="4" w:space="0" w:color="auto"/>
              <w:right w:val="single" w:sz="4" w:space="0" w:color="auto"/>
            </w:tcBorders>
          </w:tcPr>
          <w:p w14:paraId="1F11AED0" w14:textId="77777777" w:rsidR="002C0E0B" w:rsidRDefault="002C0E0B" w:rsidP="002C0E0B">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046C254D" w14:textId="77777777" w:rsidR="002C0E0B" w:rsidRDefault="002C0E0B" w:rsidP="002C0E0B">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43DFB63E" w14:textId="77777777" w:rsidR="002C0E0B" w:rsidRDefault="002C0E0B" w:rsidP="002C0E0B">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785F35FF" w14:textId="77777777" w:rsidR="002C0E0B" w:rsidRDefault="002C0E0B" w:rsidP="002C0E0B">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77A770CB"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D9F1102"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A5C5DE9"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48B6194"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22B2B81"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D30CB4F"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3F44834"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D82B6B3"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AA7D9A0"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454BED8"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22A37A3"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8A559E2"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A75FBA2"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B434919"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F58165A"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15E6579"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D678037"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6AE8CBC"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159C39B"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3BB1CF16" w14:textId="77777777" w:rsidR="002C0E0B" w:rsidRDefault="002C0E0B" w:rsidP="002C0E0B">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F6262E9" w14:textId="77777777" w:rsidR="002C0E0B" w:rsidRDefault="002C0E0B" w:rsidP="002C0E0B">
            <w:pPr>
              <w:pStyle w:val="BodyText"/>
              <w:spacing w:beforeAutospacing="0" w:afterAutospacing="0"/>
            </w:pPr>
          </w:p>
        </w:tc>
      </w:tr>
    </w:tbl>
    <w:p w14:paraId="3F021DF1" w14:textId="3DB56CBF" w:rsidR="00893CE1" w:rsidRDefault="00893CE1" w:rsidP="002C0E0B">
      <w:pPr>
        <w:pStyle w:val="BodyText"/>
        <w:spacing w:before="60"/>
        <w:ind w:left="142"/>
        <w:jc w:val="both"/>
        <w:rPr>
          <w:b/>
          <w:bCs/>
        </w:rPr>
      </w:pPr>
    </w:p>
    <w:p w14:paraId="1254797B" w14:textId="33CECA1E" w:rsidR="00893CE1" w:rsidRDefault="00893CE1" w:rsidP="00893CE1">
      <w:pPr>
        <w:pStyle w:val="BodyText"/>
        <w:spacing w:before="60"/>
        <w:ind w:left="0"/>
      </w:pPr>
      <w:r>
        <w:rPr>
          <w:b/>
          <w:bCs/>
        </w:rPr>
        <w:t xml:space="preserve">   Student’s last name</w:t>
      </w:r>
    </w:p>
    <w:tbl>
      <w:tblPr>
        <w:tblStyle w:val="TableGrid"/>
        <w:tblW w:w="10420" w:type="dxa"/>
        <w:jc w:val="center"/>
        <w:tblLook w:val="01E0" w:firstRow="1" w:lastRow="1" w:firstColumn="1" w:lastColumn="1" w:noHBand="0" w:noVBand="0"/>
      </w:tblPr>
      <w:tblGrid>
        <w:gridCol w:w="416"/>
        <w:gridCol w:w="416"/>
        <w:gridCol w:w="416"/>
        <w:gridCol w:w="416"/>
        <w:gridCol w:w="416"/>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893CE1" w14:paraId="2E98D2F8" w14:textId="77777777" w:rsidTr="002C0E0B">
        <w:trPr>
          <w:jc w:val="center"/>
        </w:trPr>
        <w:tc>
          <w:tcPr>
            <w:tcW w:w="416" w:type="dxa"/>
            <w:tcBorders>
              <w:top w:val="single" w:sz="4" w:space="0" w:color="auto"/>
              <w:left w:val="single" w:sz="4" w:space="0" w:color="auto"/>
              <w:bottom w:val="single" w:sz="4" w:space="0" w:color="auto"/>
              <w:right w:val="single" w:sz="4" w:space="0" w:color="auto"/>
            </w:tcBorders>
          </w:tcPr>
          <w:p w14:paraId="4DC525EB" w14:textId="77777777" w:rsidR="00893CE1" w:rsidRDefault="00893CE1" w:rsidP="002C0E0B">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1F4C9817"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58737D86"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61A36F58"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55F371DD"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7763FE87"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22879AD"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75D0CCC4"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64C831F"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04F2949"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7EF9403"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D0DFD4C"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7CBB2E03"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33E12E63"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0BD6B32"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DC65832"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D3259BF"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FA9B739"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CE6E073"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03D4DFA"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AE5647C"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3D4CBBC5"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3CC3C6C"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D36DC7F"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CB59EC6" w14:textId="77777777" w:rsidR="00893CE1" w:rsidRDefault="00893CE1" w:rsidP="00893CE1">
            <w:pPr>
              <w:pStyle w:val="BodyText"/>
              <w:spacing w:beforeAutospacing="0" w:afterAutospacing="0"/>
            </w:pPr>
          </w:p>
        </w:tc>
      </w:tr>
    </w:tbl>
    <w:p w14:paraId="4A54DD74" w14:textId="77777777" w:rsidR="002C0E0B" w:rsidRDefault="002C0E0B" w:rsidP="00893CE1">
      <w:pPr>
        <w:pStyle w:val="BodyText"/>
        <w:spacing w:before="60"/>
        <w:ind w:left="0"/>
        <w:rPr>
          <w:b/>
          <w:bCs/>
        </w:rPr>
      </w:pPr>
    </w:p>
    <w:p w14:paraId="37E2410C" w14:textId="77777777" w:rsidR="00893CE1" w:rsidRDefault="00893CE1" w:rsidP="00893CE1">
      <w:pPr>
        <w:pStyle w:val="BodyText"/>
        <w:spacing w:before="60"/>
        <w:ind w:left="0"/>
        <w:rPr>
          <w:b/>
          <w:bCs/>
        </w:rPr>
      </w:pPr>
      <w:r>
        <w:rPr>
          <w:b/>
          <w:bCs/>
        </w:rPr>
        <w:t>Student’s preferred name</w:t>
      </w:r>
    </w:p>
    <w:tbl>
      <w:tblPr>
        <w:tblStyle w:val="TableGrid"/>
        <w:tblW w:w="0" w:type="auto"/>
        <w:jc w:val="center"/>
        <w:tblLook w:val="01E0" w:firstRow="1" w:lastRow="1" w:firstColumn="1" w:lastColumn="1" w:noHBand="0" w:noVBand="0"/>
      </w:tblPr>
      <w:tblGrid>
        <w:gridCol w:w="416"/>
        <w:gridCol w:w="416"/>
        <w:gridCol w:w="416"/>
        <w:gridCol w:w="416"/>
        <w:gridCol w:w="416"/>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893CE1" w14:paraId="13C3B62F" w14:textId="77777777" w:rsidTr="002C0E0B">
        <w:trPr>
          <w:jc w:val="center"/>
        </w:trPr>
        <w:tc>
          <w:tcPr>
            <w:tcW w:w="416" w:type="dxa"/>
            <w:tcBorders>
              <w:top w:val="single" w:sz="4" w:space="0" w:color="auto"/>
              <w:left w:val="single" w:sz="4" w:space="0" w:color="auto"/>
              <w:bottom w:val="single" w:sz="4" w:space="0" w:color="auto"/>
              <w:right w:val="single" w:sz="4" w:space="0" w:color="auto"/>
            </w:tcBorders>
          </w:tcPr>
          <w:p w14:paraId="7DE631BD"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030F0B56"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73329677"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76C34439"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3C1D2C54"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63A6277"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8E041CD"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E4935C1"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39A0169D"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D905548"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3524999A"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82578BE"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3095FC06"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4F23458"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ACED65B"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C02385A"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C389FA1"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7350892D"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73AB6B32"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23C5414"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F7240EF"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D31D71B"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C160F30"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55158E3"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CCBDBFF" w14:textId="77777777" w:rsidR="00893CE1" w:rsidRDefault="00893CE1" w:rsidP="00893CE1">
            <w:pPr>
              <w:pStyle w:val="BodyText"/>
              <w:spacing w:beforeAutospacing="0" w:afterAutospacing="0"/>
            </w:pPr>
          </w:p>
        </w:tc>
      </w:tr>
    </w:tbl>
    <w:p w14:paraId="34C075FF" w14:textId="77777777" w:rsidR="002C0E0B" w:rsidRDefault="002C0E0B" w:rsidP="00893CE1">
      <w:pPr>
        <w:pStyle w:val="BodyText"/>
        <w:spacing w:before="60"/>
        <w:ind w:left="0"/>
        <w:rPr>
          <w:b/>
          <w:bCs/>
        </w:rPr>
      </w:pPr>
    </w:p>
    <w:p w14:paraId="5630D5CE" w14:textId="77777777" w:rsidR="00893CE1" w:rsidRDefault="00893CE1" w:rsidP="00893CE1">
      <w:pPr>
        <w:pStyle w:val="BodyText"/>
        <w:spacing w:before="60"/>
        <w:ind w:left="0"/>
        <w:rPr>
          <w:b/>
          <w:bCs/>
        </w:rPr>
      </w:pPr>
      <w:r>
        <w:rPr>
          <w:b/>
          <w:bCs/>
        </w:rPr>
        <w:t>School</w:t>
      </w:r>
    </w:p>
    <w:tbl>
      <w:tblPr>
        <w:tblStyle w:val="TableGrid"/>
        <w:tblW w:w="0" w:type="auto"/>
        <w:jc w:val="center"/>
        <w:tblLook w:val="01E0" w:firstRow="1" w:lastRow="1" w:firstColumn="1" w:lastColumn="1" w:noHBand="0" w:noVBand="0"/>
      </w:tblPr>
      <w:tblGrid>
        <w:gridCol w:w="416"/>
        <w:gridCol w:w="416"/>
        <w:gridCol w:w="416"/>
        <w:gridCol w:w="416"/>
        <w:gridCol w:w="416"/>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893CE1" w14:paraId="4DE508A8" w14:textId="77777777" w:rsidTr="002C0E0B">
        <w:trPr>
          <w:jc w:val="center"/>
        </w:trPr>
        <w:tc>
          <w:tcPr>
            <w:tcW w:w="416" w:type="dxa"/>
            <w:tcBorders>
              <w:top w:val="single" w:sz="4" w:space="0" w:color="auto"/>
              <w:left w:val="single" w:sz="4" w:space="0" w:color="auto"/>
              <w:bottom w:val="single" w:sz="4" w:space="0" w:color="auto"/>
              <w:right w:val="single" w:sz="4" w:space="0" w:color="auto"/>
            </w:tcBorders>
          </w:tcPr>
          <w:p w14:paraId="2A872A89"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1E77966C"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6CD2801A"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6289619A" w14:textId="77777777" w:rsidR="00893CE1" w:rsidRDefault="00893CE1" w:rsidP="00893CE1">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14:paraId="4B722A09"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75C373FB"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64566C8"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F84F794"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7B1A91F9"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55EF9EA"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7A6549B"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7308ACE6"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EDDF7A8"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472A480"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0D1D8C62"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19F42D3"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5D36D79"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6B1B861C"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9F4C122"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DA1EAA0"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27B2DB96"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139ECCB5"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4E1FEC9B"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39C4E0A2" w14:textId="77777777" w:rsidR="00893CE1" w:rsidRDefault="00893CE1" w:rsidP="00893CE1">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14:paraId="50EA7706" w14:textId="77777777" w:rsidR="00893CE1" w:rsidRDefault="00893CE1" w:rsidP="00893CE1">
            <w:pPr>
              <w:pStyle w:val="BodyText"/>
              <w:spacing w:beforeAutospacing="0" w:afterAutospacing="0"/>
            </w:pPr>
          </w:p>
        </w:tc>
      </w:tr>
    </w:tbl>
    <w:p w14:paraId="567B7CB8" w14:textId="77777777" w:rsidR="002C0E0B" w:rsidRDefault="002C0E0B" w:rsidP="00893CE1">
      <w:pPr>
        <w:pStyle w:val="BodyText"/>
        <w:spacing w:before="60"/>
        <w:ind w:left="0"/>
        <w:rPr>
          <w:b/>
          <w:bCs/>
        </w:rPr>
      </w:pPr>
    </w:p>
    <w:p w14:paraId="6689E8F3" w14:textId="77777777" w:rsidR="00893CE1" w:rsidRDefault="00893CE1" w:rsidP="00893CE1">
      <w:pPr>
        <w:pStyle w:val="BodyText"/>
        <w:spacing w:before="60"/>
        <w:ind w:left="0"/>
      </w:pPr>
      <w:r>
        <w:rPr>
          <w:b/>
          <w:bCs/>
        </w:rPr>
        <w:t>Class ID</w:t>
      </w:r>
    </w:p>
    <w:tbl>
      <w:tblPr>
        <w:tblStyle w:val="TableGrid"/>
        <w:tblW w:w="0" w:type="auto"/>
        <w:jc w:val="center"/>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893CE1" w14:paraId="0DB43CB0" w14:textId="77777777" w:rsidTr="002C0E0B">
        <w:trPr>
          <w:jc w:val="center"/>
        </w:trPr>
        <w:tc>
          <w:tcPr>
            <w:tcW w:w="385" w:type="dxa"/>
            <w:tcBorders>
              <w:top w:val="single" w:sz="4" w:space="0" w:color="auto"/>
              <w:left w:val="single" w:sz="4" w:space="0" w:color="auto"/>
              <w:bottom w:val="single" w:sz="4" w:space="0" w:color="auto"/>
              <w:right w:val="single" w:sz="4" w:space="0" w:color="auto"/>
            </w:tcBorders>
          </w:tcPr>
          <w:p w14:paraId="53BA9CE6"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39220F9A"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6ABD5DEF"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7DC9959A"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397D37D9" w14:textId="77777777" w:rsidR="00893CE1" w:rsidRDefault="00893CE1" w:rsidP="00893CE1">
            <w:pPr>
              <w:pStyle w:val="BodyText"/>
              <w:spacing w:beforeAutospacing="0" w:afterAutospacing="0"/>
            </w:pPr>
          </w:p>
        </w:tc>
        <w:tc>
          <w:tcPr>
            <w:tcW w:w="386" w:type="dxa"/>
            <w:tcBorders>
              <w:top w:val="single" w:sz="4" w:space="0" w:color="auto"/>
              <w:left w:val="single" w:sz="4" w:space="0" w:color="auto"/>
              <w:bottom w:val="single" w:sz="4" w:space="0" w:color="auto"/>
              <w:right w:val="single" w:sz="4" w:space="0" w:color="auto"/>
            </w:tcBorders>
          </w:tcPr>
          <w:p w14:paraId="13D43FE6" w14:textId="77777777" w:rsidR="00893CE1" w:rsidRDefault="00893CE1" w:rsidP="00893CE1">
            <w:pPr>
              <w:pStyle w:val="BodyText"/>
              <w:spacing w:beforeAutospacing="0" w:afterAutospacing="0"/>
            </w:pPr>
          </w:p>
        </w:tc>
        <w:tc>
          <w:tcPr>
            <w:tcW w:w="386" w:type="dxa"/>
            <w:tcBorders>
              <w:top w:val="single" w:sz="4" w:space="0" w:color="auto"/>
              <w:left w:val="single" w:sz="4" w:space="0" w:color="auto"/>
              <w:bottom w:val="single" w:sz="4" w:space="0" w:color="auto"/>
              <w:right w:val="single" w:sz="4" w:space="0" w:color="auto"/>
            </w:tcBorders>
          </w:tcPr>
          <w:p w14:paraId="50A419A5" w14:textId="77777777" w:rsidR="00893CE1" w:rsidRDefault="00893CE1" w:rsidP="00893CE1">
            <w:pPr>
              <w:pStyle w:val="BodyText"/>
              <w:spacing w:beforeAutospacing="0" w:afterAutospacing="0"/>
            </w:pPr>
          </w:p>
        </w:tc>
        <w:tc>
          <w:tcPr>
            <w:tcW w:w="386" w:type="dxa"/>
            <w:tcBorders>
              <w:top w:val="single" w:sz="4" w:space="0" w:color="auto"/>
              <w:left w:val="single" w:sz="4" w:space="0" w:color="auto"/>
              <w:bottom w:val="single" w:sz="4" w:space="0" w:color="auto"/>
              <w:right w:val="single" w:sz="4" w:space="0" w:color="auto"/>
            </w:tcBorders>
          </w:tcPr>
          <w:p w14:paraId="4278A688"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29999636"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04245130"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004B616D"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66E554E8"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06F73EF9"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56378D87"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2C3D614A"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49CA2747"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6B51AF00"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37B37588"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7AB0B6D9"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686397DE"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4FC6155C"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7D2E51F8"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750B9858"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58E04E8B" w14:textId="77777777" w:rsidR="00893CE1" w:rsidRDefault="00893CE1" w:rsidP="00893CE1">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14:paraId="30321DF6" w14:textId="77777777" w:rsidR="00893CE1" w:rsidRDefault="00893CE1" w:rsidP="00893CE1">
            <w:pPr>
              <w:pStyle w:val="BodyText"/>
              <w:spacing w:beforeAutospacing="0" w:afterAutospacing="0"/>
            </w:pPr>
          </w:p>
        </w:tc>
      </w:tr>
    </w:tbl>
    <w:p w14:paraId="5688E901" w14:textId="77777777" w:rsidR="00893CE1" w:rsidRPr="002C0E0B" w:rsidRDefault="00893CE1" w:rsidP="00CC5606">
      <w:pPr>
        <w:pBdr>
          <w:top w:val="single" w:sz="4" w:space="5" w:color="auto"/>
          <w:left w:val="single" w:sz="4" w:space="0" w:color="auto"/>
          <w:bottom w:val="single" w:sz="4" w:space="29" w:color="auto"/>
          <w:right w:val="single" w:sz="4" w:space="12" w:color="auto"/>
        </w:pBdr>
        <w:spacing w:before="240" w:after="60"/>
        <w:rPr>
          <w:rStyle w:val="Strong"/>
          <w:sz w:val="24"/>
        </w:rPr>
      </w:pPr>
      <w:r w:rsidRPr="002C0E0B">
        <w:rPr>
          <w:rStyle w:val="Strong"/>
          <w:sz w:val="24"/>
        </w:rPr>
        <w:t>Parents / responsible persons</w:t>
      </w:r>
    </w:p>
    <w:p w14:paraId="5D5FA6A0" w14:textId="77777777" w:rsidR="00893CE1" w:rsidRPr="002C0E0B" w:rsidRDefault="00893CE1" w:rsidP="00CC5606">
      <w:pPr>
        <w:pBdr>
          <w:top w:val="single" w:sz="4" w:space="5" w:color="auto"/>
          <w:left w:val="single" w:sz="4" w:space="0" w:color="auto"/>
          <w:bottom w:val="single" w:sz="4" w:space="29" w:color="auto"/>
          <w:right w:val="single" w:sz="4" w:space="12" w:color="auto"/>
        </w:pBdr>
        <w:spacing w:before="60" w:after="60"/>
        <w:rPr>
          <w:sz w:val="24"/>
        </w:rPr>
      </w:pPr>
      <w:r w:rsidRPr="002C0E0B">
        <w:rPr>
          <w:sz w:val="24"/>
        </w:rPr>
        <w:t xml:space="preserve">Do you give permission for your child to have an online services account?   </w:t>
      </w:r>
      <w:r w:rsidRPr="002C0E0B">
        <w:rPr>
          <w:b/>
          <w:bCs/>
          <w:sz w:val="24"/>
        </w:rPr>
        <w:t xml:space="preserve">Yes / No </w:t>
      </w:r>
      <w:r w:rsidRPr="002C0E0B">
        <w:rPr>
          <w:b/>
          <w:bCs/>
          <w:sz w:val="24"/>
        </w:rPr>
        <w:tab/>
        <w:t>(circle one)</w:t>
      </w:r>
    </w:p>
    <w:p w14:paraId="39882B1B" w14:textId="77777777" w:rsidR="00893CE1" w:rsidRPr="002C0E0B" w:rsidRDefault="00893CE1" w:rsidP="00CC5606">
      <w:pPr>
        <w:pBdr>
          <w:top w:val="single" w:sz="4" w:space="5" w:color="auto"/>
          <w:left w:val="single" w:sz="4" w:space="0" w:color="auto"/>
          <w:bottom w:val="single" w:sz="4" w:space="29" w:color="auto"/>
          <w:right w:val="single" w:sz="4" w:space="12" w:color="auto"/>
        </w:pBdr>
        <w:spacing w:before="60" w:after="60"/>
        <w:rPr>
          <w:sz w:val="24"/>
        </w:rPr>
      </w:pPr>
      <w:r w:rsidRPr="002C0E0B">
        <w:rPr>
          <w:sz w:val="24"/>
        </w:rPr>
        <w:t>I agree to and understand the responsibilities my child has when using the online services</w:t>
      </w:r>
      <w:r w:rsidRPr="002C0E0B">
        <w:rPr>
          <w:i/>
          <w:iCs/>
          <w:sz w:val="24"/>
        </w:rPr>
        <w:t xml:space="preserve"> </w:t>
      </w:r>
      <w:r w:rsidRPr="002C0E0B">
        <w:rPr>
          <w:sz w:val="24"/>
        </w:rPr>
        <w:t xml:space="preserve">provided at school for educational purposes, in accordance with the Acceptable Usage Agreement for school students.  I also understand that if my child breaks any of the rules in the agreement that the principal may take disciplinary action in accordance with the Department’s </w:t>
      </w:r>
      <w:r w:rsidRPr="002C0E0B">
        <w:rPr>
          <w:i/>
          <w:sz w:val="24"/>
        </w:rPr>
        <w:t>Student Behaviour Policy and Procedures</w:t>
      </w:r>
      <w:r w:rsidRPr="002C0E0B">
        <w:rPr>
          <w:sz w:val="24"/>
        </w:rPr>
        <w:t>.</w:t>
      </w:r>
    </w:p>
    <w:p w14:paraId="37EA82A0" w14:textId="77777777" w:rsidR="00893CE1" w:rsidRPr="00176312" w:rsidRDefault="00893CE1" w:rsidP="00CC5606">
      <w:pPr>
        <w:pBdr>
          <w:top w:val="single" w:sz="4" w:space="5" w:color="auto"/>
          <w:left w:val="single" w:sz="4" w:space="0" w:color="auto"/>
          <w:bottom w:val="single" w:sz="4" w:space="29" w:color="auto"/>
          <w:right w:val="single" w:sz="4" w:space="12" w:color="auto"/>
        </w:pBdr>
      </w:pPr>
    </w:p>
    <w:p w14:paraId="3AA20978" w14:textId="5A6C8AD0" w:rsidR="00893CE1" w:rsidRPr="00176312" w:rsidRDefault="00893CE1" w:rsidP="00CC5606">
      <w:pPr>
        <w:pBdr>
          <w:top w:val="single" w:sz="4" w:space="5" w:color="auto"/>
          <w:left w:val="single" w:sz="4" w:space="0" w:color="auto"/>
          <w:bottom w:val="single" w:sz="4" w:space="29" w:color="auto"/>
          <w:right w:val="single" w:sz="4" w:space="12" w:color="auto"/>
        </w:pBdr>
        <w:tabs>
          <w:tab w:val="left" w:pos="2160"/>
          <w:tab w:val="right" w:leader="underscore" w:pos="5940"/>
          <w:tab w:val="left" w:pos="7020"/>
          <w:tab w:val="right" w:pos="9360"/>
        </w:tabs>
        <w:spacing w:before="60" w:after="60"/>
        <w:rPr>
          <w:b/>
          <w:bCs/>
        </w:rPr>
      </w:pPr>
      <w:r w:rsidRPr="00176312">
        <w:rPr>
          <w:b/>
          <w:bCs/>
        </w:rPr>
        <w:t>Name of</w:t>
      </w:r>
      <w:r w:rsidR="002C0E0B">
        <w:rPr>
          <w:b/>
          <w:bCs/>
        </w:rPr>
        <w:t xml:space="preserve"> parent or </w:t>
      </w:r>
      <w:r w:rsidR="002C0E0B">
        <w:rPr>
          <w:b/>
          <w:bCs/>
        </w:rPr>
        <w:br/>
        <w:t>responsible person: __________________________________</w:t>
      </w:r>
    </w:p>
    <w:p w14:paraId="75521629" w14:textId="77777777" w:rsidR="00893CE1" w:rsidRPr="00176312" w:rsidRDefault="00893CE1" w:rsidP="00CC5606">
      <w:pPr>
        <w:pBdr>
          <w:top w:val="single" w:sz="4" w:space="5" w:color="auto"/>
          <w:left w:val="single" w:sz="4" w:space="0" w:color="auto"/>
          <w:bottom w:val="single" w:sz="4" w:space="29" w:color="auto"/>
          <w:right w:val="single" w:sz="4" w:space="12" w:color="auto"/>
        </w:pBdr>
        <w:tabs>
          <w:tab w:val="left" w:pos="2160"/>
          <w:tab w:val="right" w:leader="underscore" w:pos="5940"/>
          <w:tab w:val="left" w:pos="7020"/>
          <w:tab w:val="right" w:pos="9360"/>
        </w:tabs>
        <w:spacing w:before="60" w:after="60"/>
        <w:rPr>
          <w:b/>
          <w:bCs/>
        </w:rPr>
      </w:pPr>
    </w:p>
    <w:p w14:paraId="69290D5E" w14:textId="77777777" w:rsidR="00893CE1" w:rsidRPr="00176312" w:rsidRDefault="00893CE1" w:rsidP="00CC5606">
      <w:pPr>
        <w:pBdr>
          <w:top w:val="single" w:sz="4" w:space="5" w:color="auto"/>
          <w:left w:val="single" w:sz="4" w:space="0" w:color="auto"/>
          <w:bottom w:val="single" w:sz="4" w:space="29" w:color="auto"/>
          <w:right w:val="single" w:sz="4" w:space="12" w:color="auto"/>
        </w:pBdr>
        <w:tabs>
          <w:tab w:val="left" w:pos="2160"/>
          <w:tab w:val="right" w:leader="underscore" w:pos="5940"/>
          <w:tab w:val="right" w:pos="6917"/>
          <w:tab w:val="left" w:pos="6974"/>
          <w:tab w:val="right" w:leader="underscore" w:pos="9180"/>
        </w:tabs>
        <w:spacing w:before="60" w:after="60"/>
        <w:rPr>
          <w:b/>
          <w:bCs/>
        </w:rPr>
      </w:pPr>
      <w:r w:rsidRPr="00176312">
        <w:rPr>
          <w:b/>
          <w:bCs/>
        </w:rPr>
        <w:t>Signature of parent or</w:t>
      </w:r>
      <w:r w:rsidRPr="00176312">
        <w:rPr>
          <w:b/>
          <w:bCs/>
        </w:rPr>
        <w:br/>
        <w:t>responsible person:</w:t>
      </w:r>
      <w:r w:rsidRPr="00176312">
        <w:rPr>
          <w:b/>
          <w:bCs/>
        </w:rPr>
        <w:tab/>
      </w:r>
      <w:r w:rsidRPr="00176312">
        <w:rPr>
          <w:b/>
          <w:bCs/>
        </w:rPr>
        <w:tab/>
      </w:r>
      <w:r w:rsidRPr="00176312">
        <w:rPr>
          <w:b/>
          <w:bCs/>
        </w:rPr>
        <w:tab/>
        <w:t>Date:</w:t>
      </w:r>
      <w:r w:rsidRPr="00176312">
        <w:rPr>
          <w:b/>
          <w:bCs/>
        </w:rPr>
        <w:tab/>
      </w:r>
      <w:r w:rsidRPr="00176312">
        <w:rPr>
          <w:b/>
          <w:bCs/>
        </w:rPr>
        <w:tab/>
      </w:r>
    </w:p>
    <w:p w14:paraId="66F2AD55" w14:textId="77777777" w:rsidR="00893CE1" w:rsidRPr="00A6060F" w:rsidRDefault="00893CE1" w:rsidP="00CC5606">
      <w:pPr>
        <w:pStyle w:val="Header"/>
        <w:pBdr>
          <w:top w:val="single" w:sz="4" w:space="5" w:color="auto"/>
          <w:left w:val="single" w:sz="4" w:space="0" w:color="auto"/>
          <w:bottom w:val="single" w:sz="4" w:space="29" w:color="auto"/>
          <w:right w:val="single" w:sz="4" w:space="12" w:color="auto"/>
        </w:pBdr>
        <w:spacing w:before="240" w:after="60"/>
        <w:rPr>
          <w:color w:val="0070C0"/>
          <w:sz w:val="20"/>
          <w:szCs w:val="20"/>
        </w:rPr>
      </w:pPr>
      <w:r w:rsidRPr="00176312">
        <w:rPr>
          <w:color w:val="auto"/>
          <w:sz w:val="20"/>
          <w:szCs w:val="20"/>
        </w:rPr>
        <w:t xml:space="preserve">Note: while every reasonable effort is made by schools and the Department of Education to prevent student exposure to inappropriate online content when using the Department’s Online Services, it is not possible to completely eliminate the risk of such exposure.  The Department cannot filter Internet content accessed by your child from home or from other locations away from the school.  The Department recommends the use of appropriate Internet filtering software. </w:t>
      </w:r>
    </w:p>
    <w:p w14:paraId="06F07C16" w14:textId="77777777" w:rsidR="00893CE1" w:rsidRDefault="00893CE1" w:rsidP="00893CE1">
      <w:r>
        <w:t xml:space="preserve">Office use only:  Date processed: </w:t>
      </w:r>
      <w:r>
        <w:tab/>
        <w:t>/</w:t>
      </w:r>
      <w:r>
        <w:tab/>
        <w:t>/</w:t>
      </w:r>
      <w:r>
        <w:tab/>
      </w:r>
      <w:r>
        <w:tab/>
        <w:t xml:space="preserve">Processed by (initials):    </w:t>
      </w:r>
      <w:r>
        <w:tab/>
        <w:t xml:space="preserve">   </w:t>
      </w:r>
    </w:p>
    <w:p w14:paraId="52D5022D" w14:textId="77777777" w:rsidR="00893CE1" w:rsidRDefault="00893CE1" w:rsidP="00893CE1">
      <w:pPr>
        <w:pStyle w:val="BodyText1"/>
        <w:ind w:left="0"/>
        <w:rPr>
          <w:b/>
          <w:i/>
          <w:szCs w:val="22"/>
        </w:rPr>
      </w:pPr>
    </w:p>
    <w:p w14:paraId="50C15C4D" w14:textId="77777777" w:rsidR="00893CE1" w:rsidRDefault="00893CE1" w:rsidP="00893CE1">
      <w:pPr>
        <w:pStyle w:val="BodyText1"/>
        <w:ind w:left="0"/>
        <w:rPr>
          <w:i/>
          <w:sz w:val="20"/>
          <w:szCs w:val="20"/>
        </w:rPr>
      </w:pPr>
      <w:r w:rsidRPr="009102EE">
        <w:rPr>
          <w:b/>
          <w:i/>
          <w:sz w:val="20"/>
          <w:szCs w:val="20"/>
        </w:rPr>
        <w:t xml:space="preserve">Note: </w:t>
      </w:r>
      <w:r w:rsidRPr="009102EE">
        <w:rPr>
          <w:i/>
          <w:sz w:val="20"/>
          <w:szCs w:val="20"/>
        </w:rPr>
        <w:tab/>
        <w:t>This permission slip should be filed by the teacher.</w:t>
      </w:r>
    </w:p>
    <w:p w14:paraId="45C34A5C" w14:textId="04108E15" w:rsidR="00D86BE9" w:rsidRDefault="00D86BE9" w:rsidP="00CC5606">
      <w:pPr>
        <w:pStyle w:val="BodyText1"/>
      </w:pPr>
    </w:p>
    <w:sectPr w:rsidR="00D86BE9" w:rsidSect="00A43ECF">
      <w:pgSz w:w="11906" w:h="16838"/>
      <w:pgMar w:top="719" w:right="746" w:bottom="360" w:left="540" w:header="708" w:footer="708" w:gutter="0"/>
      <w:pgBorders w:offsetFrom="page">
        <w:top w:val="single" w:sz="12" w:space="24" w:color="006666"/>
        <w:left w:val="single" w:sz="12" w:space="24" w:color="006666"/>
        <w:bottom w:val="single" w:sz="12" w:space="24" w:color="006666"/>
        <w:right w:val="single" w:sz="12" w:space="24" w:color="0066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altName w:val="Times New Roman"/>
    <w:panose1 w:val="02000600000000000000"/>
    <w:charset w:val="00"/>
    <w:family w:val="auto"/>
    <w:pitch w:val="variable"/>
    <w:sig w:usb0="0000028F"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C40B9"/>
    <w:multiLevelType w:val="hybridMultilevel"/>
    <w:tmpl w:val="6E342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7A"/>
    <w:rsid w:val="00047C4C"/>
    <w:rsid w:val="00197935"/>
    <w:rsid w:val="0021224C"/>
    <w:rsid w:val="002C0E0B"/>
    <w:rsid w:val="00306C2E"/>
    <w:rsid w:val="005523DC"/>
    <w:rsid w:val="00893CE1"/>
    <w:rsid w:val="00902287"/>
    <w:rsid w:val="0096217A"/>
    <w:rsid w:val="009661BC"/>
    <w:rsid w:val="009D228C"/>
    <w:rsid w:val="00A43ECF"/>
    <w:rsid w:val="00B96C9A"/>
    <w:rsid w:val="00BB1953"/>
    <w:rsid w:val="00BD4C48"/>
    <w:rsid w:val="00CC5606"/>
    <w:rsid w:val="00CE6570"/>
    <w:rsid w:val="00D86BE9"/>
    <w:rsid w:val="00EA72FE"/>
    <w:rsid w:val="00EE11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AFA6E"/>
  <w15:docId w15:val="{8832C955-48F8-4332-BF74-83AD9483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17A"/>
    <w:pPr>
      <w:spacing w:after="0" w:line="240" w:lineRule="auto"/>
    </w:pPr>
    <w:rPr>
      <w:rFonts w:ascii="Arial" w:eastAsia="Times New Roman" w:hAnsi="Arial" w:cs="Times New Roman"/>
      <w:sz w:val="28"/>
      <w:szCs w:val="24"/>
      <w:lang w:eastAsia="en-AU"/>
    </w:rPr>
  </w:style>
  <w:style w:type="paragraph" w:styleId="Heading1">
    <w:name w:val="heading 1"/>
    <w:basedOn w:val="Normal"/>
    <w:next w:val="Normal"/>
    <w:link w:val="Heading1Char"/>
    <w:uiPriority w:val="9"/>
    <w:qFormat/>
    <w:rsid w:val="00047C4C"/>
    <w:pPr>
      <w:keepNext/>
      <w:keepLines/>
      <w:spacing w:before="240"/>
      <w:outlineLvl w:val="0"/>
    </w:pPr>
    <w:rPr>
      <w:rFonts w:asciiTheme="majorHAnsi" w:eastAsiaTheme="majorEastAsia" w:hAnsiTheme="majorHAnsi" w:cstheme="majorBidi"/>
      <w:color w:val="2E74B5" w:themeColor="accent1" w:themeShade="BF"/>
      <w:sz w:val="40"/>
      <w:szCs w:val="32"/>
      <w:u w:val="single"/>
    </w:rPr>
  </w:style>
  <w:style w:type="paragraph" w:styleId="Heading3">
    <w:name w:val="heading 3"/>
    <w:basedOn w:val="Normal"/>
    <w:next w:val="Normal"/>
    <w:link w:val="Heading3Char"/>
    <w:uiPriority w:val="9"/>
    <w:unhideWhenUsed/>
    <w:qFormat/>
    <w:rsid w:val="009661BC"/>
    <w:pPr>
      <w:keepNext/>
      <w:keepLines/>
      <w:spacing w:before="40"/>
      <w:outlineLvl w:val="2"/>
    </w:pPr>
    <w:rPr>
      <w:rFonts w:ascii="Segoe Print" w:eastAsiaTheme="majorEastAsia" w:hAnsi="Segoe Print" w:cstheme="majorBidi"/>
      <w:b/>
      <w:color w:val="1F4D78" w:themeColor="accent1" w:themeShade="7F"/>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C4C"/>
    <w:rPr>
      <w:rFonts w:asciiTheme="majorHAnsi" w:eastAsiaTheme="majorEastAsia" w:hAnsiTheme="majorHAnsi" w:cstheme="majorBidi"/>
      <w:color w:val="2E74B5" w:themeColor="accent1" w:themeShade="BF"/>
      <w:sz w:val="40"/>
      <w:szCs w:val="32"/>
      <w:u w:val="single"/>
    </w:rPr>
  </w:style>
  <w:style w:type="paragraph" w:styleId="NoSpacing">
    <w:name w:val="No Spacing"/>
    <w:uiPriority w:val="1"/>
    <w:qFormat/>
    <w:rsid w:val="00BB1953"/>
    <w:pPr>
      <w:spacing w:after="0" w:line="240" w:lineRule="auto"/>
    </w:pPr>
    <w:rPr>
      <w:rFonts w:ascii="Arial" w:eastAsia="Times New Roman" w:hAnsi="Arial" w:cs="Times New Roman"/>
      <w:color w:val="008D8A"/>
      <w:sz w:val="24"/>
      <w:szCs w:val="24"/>
      <w:lang w:eastAsia="en-AU"/>
    </w:rPr>
  </w:style>
  <w:style w:type="character" w:customStyle="1" w:styleId="Heading3Char">
    <w:name w:val="Heading 3 Char"/>
    <w:basedOn w:val="DefaultParagraphFont"/>
    <w:link w:val="Heading3"/>
    <w:uiPriority w:val="9"/>
    <w:rsid w:val="009661BC"/>
    <w:rPr>
      <w:rFonts w:ascii="Segoe Print" w:eastAsiaTheme="majorEastAsia" w:hAnsi="Segoe Print" w:cstheme="majorBidi"/>
      <w:b/>
      <w:color w:val="1F4D78" w:themeColor="accent1" w:themeShade="7F"/>
      <w:sz w:val="32"/>
      <w:szCs w:val="24"/>
      <w:u w:val="single"/>
    </w:rPr>
  </w:style>
  <w:style w:type="paragraph" w:styleId="NormalWeb">
    <w:name w:val="Normal (Web)"/>
    <w:basedOn w:val="Normal"/>
    <w:uiPriority w:val="99"/>
    <w:unhideWhenUsed/>
    <w:rsid w:val="0021224C"/>
    <w:pPr>
      <w:spacing w:before="100" w:beforeAutospacing="1" w:after="100" w:afterAutospacing="1"/>
    </w:pPr>
    <w:rPr>
      <w:rFonts w:ascii="Times" w:eastAsiaTheme="minorEastAsia" w:hAnsi="Times"/>
      <w:sz w:val="20"/>
      <w:szCs w:val="20"/>
      <w:lang w:eastAsia="en-US"/>
    </w:rPr>
  </w:style>
  <w:style w:type="paragraph" w:customStyle="1" w:styleId="BodyText1">
    <w:name w:val="Body Text 1"/>
    <w:link w:val="BodyText1Char"/>
    <w:rsid w:val="00306C2E"/>
    <w:pPr>
      <w:keepLines/>
      <w:spacing w:before="240" w:after="0" w:line="240" w:lineRule="auto"/>
      <w:ind w:left="1134"/>
    </w:pPr>
    <w:rPr>
      <w:rFonts w:ascii="Arial" w:eastAsia="Times New Roman" w:hAnsi="Arial" w:cs="Arial"/>
      <w:color w:val="000000"/>
      <w:szCs w:val="24"/>
      <w:lang w:eastAsia="en-AU"/>
    </w:rPr>
  </w:style>
  <w:style w:type="character" w:styleId="Hyperlink">
    <w:name w:val="Hyperlink"/>
    <w:rsid w:val="00306C2E"/>
    <w:rPr>
      <w:rFonts w:ascii="Arial" w:hAnsi="Arial" w:cs="Arial"/>
      <w:b w:val="0"/>
      <w:i w:val="0"/>
      <w:caps w:val="0"/>
      <w:color w:val="000000"/>
      <w:sz w:val="22"/>
      <w:u w:val="single"/>
      <w:lang w:val="en-AU"/>
    </w:rPr>
  </w:style>
  <w:style w:type="character" w:customStyle="1" w:styleId="BodyText1Char">
    <w:name w:val="Body Text 1 Char"/>
    <w:link w:val="BodyText1"/>
    <w:rsid w:val="00306C2E"/>
    <w:rPr>
      <w:rFonts w:ascii="Arial" w:eastAsia="Times New Roman" w:hAnsi="Arial" w:cs="Arial"/>
      <w:color w:val="000000"/>
      <w:szCs w:val="24"/>
      <w:lang w:eastAsia="en-AU"/>
    </w:rPr>
  </w:style>
  <w:style w:type="paragraph" w:customStyle="1" w:styleId="bodyLetter">
    <w:name w:val="bodyLetter"/>
    <w:basedOn w:val="Normal"/>
    <w:rsid w:val="00306C2E"/>
    <w:pPr>
      <w:tabs>
        <w:tab w:val="left" w:pos="562"/>
        <w:tab w:val="left" w:pos="1138"/>
      </w:tabs>
      <w:spacing w:before="120"/>
      <w:outlineLvl w:val="0"/>
    </w:pPr>
    <w:rPr>
      <w:rFonts w:cs="Arial"/>
      <w:sz w:val="22"/>
      <w:szCs w:val="22"/>
      <w:lang w:eastAsia="en-US"/>
    </w:rPr>
  </w:style>
  <w:style w:type="paragraph" w:styleId="Header">
    <w:name w:val="header"/>
    <w:next w:val="BodyText1"/>
    <w:link w:val="HeaderChar"/>
    <w:rsid w:val="00893CE1"/>
    <w:pPr>
      <w:keepLines/>
      <w:tabs>
        <w:tab w:val="center" w:pos="4706"/>
        <w:tab w:val="right" w:pos="9411"/>
      </w:tabs>
      <w:spacing w:after="0" w:line="240" w:lineRule="auto"/>
    </w:pPr>
    <w:rPr>
      <w:rFonts w:ascii="Arial" w:eastAsia="Times New Roman" w:hAnsi="Arial" w:cs="Arial"/>
      <w:color w:val="000000"/>
      <w:szCs w:val="24"/>
      <w:lang w:eastAsia="en-AU"/>
    </w:rPr>
  </w:style>
  <w:style w:type="character" w:customStyle="1" w:styleId="HeaderChar">
    <w:name w:val="Header Char"/>
    <w:basedOn w:val="DefaultParagraphFont"/>
    <w:link w:val="Header"/>
    <w:rsid w:val="00893CE1"/>
    <w:rPr>
      <w:rFonts w:ascii="Arial" w:eastAsia="Times New Roman" w:hAnsi="Arial" w:cs="Arial"/>
      <w:color w:val="000000"/>
      <w:szCs w:val="24"/>
      <w:lang w:eastAsia="en-AU"/>
    </w:rPr>
  </w:style>
  <w:style w:type="character" w:styleId="Strong">
    <w:name w:val="Strong"/>
    <w:uiPriority w:val="22"/>
    <w:qFormat/>
    <w:rsid w:val="00893CE1"/>
    <w:rPr>
      <w:rFonts w:ascii="Arial" w:hAnsi="Arial" w:cs="Arial"/>
      <w:b/>
      <w:bCs/>
      <w:i w:val="0"/>
      <w:caps w:val="0"/>
      <w:color w:val="000000"/>
      <w:sz w:val="22"/>
      <w:lang w:val="en-AU"/>
    </w:rPr>
  </w:style>
  <w:style w:type="table" w:styleId="TableGrid">
    <w:name w:val="Table Grid"/>
    <w:basedOn w:val="TableNormal"/>
    <w:rsid w:val="00893CE1"/>
    <w:pPr>
      <w:keepLines/>
      <w:spacing w:beforeAutospacing="1" w:after="0" w:afterAutospacing="1" w:line="280" w:lineRule="exact"/>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next w:val="BodyText1"/>
    <w:link w:val="BodyTextChar"/>
    <w:rsid w:val="00893CE1"/>
    <w:pPr>
      <w:keepLines/>
      <w:spacing w:before="240" w:after="0" w:line="240" w:lineRule="auto"/>
      <w:ind w:left="1134"/>
    </w:pPr>
    <w:rPr>
      <w:rFonts w:ascii="Arial" w:eastAsia="Times New Roman" w:hAnsi="Arial" w:cs="Arial"/>
      <w:color w:val="000000"/>
      <w:szCs w:val="24"/>
      <w:lang w:eastAsia="en-AU"/>
    </w:rPr>
  </w:style>
  <w:style w:type="character" w:customStyle="1" w:styleId="BodyTextChar">
    <w:name w:val="Body Text Char"/>
    <w:basedOn w:val="DefaultParagraphFont"/>
    <w:link w:val="BodyText"/>
    <w:rsid w:val="00893CE1"/>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224263">
      <w:bodyDiv w:val="1"/>
      <w:marLeft w:val="0"/>
      <w:marRight w:val="0"/>
      <w:marTop w:val="0"/>
      <w:marBottom w:val="0"/>
      <w:divBdr>
        <w:top w:val="none" w:sz="0" w:space="0" w:color="auto"/>
        <w:left w:val="none" w:sz="0" w:space="0" w:color="auto"/>
        <w:bottom w:val="none" w:sz="0" w:space="0" w:color="auto"/>
        <w:right w:val="none" w:sz="0" w:space="0" w:color="auto"/>
      </w:divBdr>
      <w:divsChild>
        <w:div w:id="1488325864">
          <w:marLeft w:val="0"/>
          <w:marRight w:val="0"/>
          <w:marTop w:val="0"/>
          <w:marBottom w:val="0"/>
          <w:divBdr>
            <w:top w:val="none" w:sz="0" w:space="0" w:color="auto"/>
            <w:left w:val="none" w:sz="0" w:space="0" w:color="auto"/>
            <w:bottom w:val="none" w:sz="0" w:space="0" w:color="auto"/>
            <w:right w:val="none" w:sz="0" w:space="0" w:color="auto"/>
          </w:divBdr>
          <w:divsChild>
            <w:div w:id="838040430">
              <w:marLeft w:val="0"/>
              <w:marRight w:val="0"/>
              <w:marTop w:val="0"/>
              <w:marBottom w:val="0"/>
              <w:divBdr>
                <w:top w:val="none" w:sz="0" w:space="0" w:color="auto"/>
                <w:left w:val="none" w:sz="0" w:space="0" w:color="auto"/>
                <w:bottom w:val="none" w:sz="0" w:space="0" w:color="auto"/>
                <w:right w:val="none" w:sz="0" w:space="0" w:color="auto"/>
              </w:divBdr>
              <w:divsChild>
                <w:div w:id="1258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7447">
          <w:marLeft w:val="0"/>
          <w:marRight w:val="0"/>
          <w:marTop w:val="0"/>
          <w:marBottom w:val="0"/>
          <w:divBdr>
            <w:top w:val="none" w:sz="0" w:space="0" w:color="auto"/>
            <w:left w:val="none" w:sz="0" w:space="0" w:color="auto"/>
            <w:bottom w:val="none" w:sz="0" w:space="0" w:color="auto"/>
            <w:right w:val="none" w:sz="0" w:space="0" w:color="auto"/>
          </w:divBdr>
          <w:divsChild>
            <w:div w:id="424226551">
              <w:marLeft w:val="0"/>
              <w:marRight w:val="0"/>
              <w:marTop w:val="0"/>
              <w:marBottom w:val="0"/>
              <w:divBdr>
                <w:top w:val="none" w:sz="0" w:space="0" w:color="auto"/>
                <w:left w:val="none" w:sz="0" w:space="0" w:color="auto"/>
                <w:bottom w:val="none" w:sz="0" w:space="0" w:color="auto"/>
                <w:right w:val="none" w:sz="0" w:space="0" w:color="auto"/>
              </w:divBdr>
              <w:divsChild>
                <w:div w:id="1041201835">
                  <w:marLeft w:val="0"/>
                  <w:marRight w:val="0"/>
                  <w:marTop w:val="0"/>
                  <w:marBottom w:val="0"/>
                  <w:divBdr>
                    <w:top w:val="none" w:sz="0" w:space="0" w:color="auto"/>
                    <w:left w:val="none" w:sz="0" w:space="0" w:color="auto"/>
                    <w:bottom w:val="none" w:sz="0" w:space="0" w:color="auto"/>
                    <w:right w:val="none" w:sz="0" w:space="0" w:color="auto"/>
                  </w:divBdr>
                </w:div>
              </w:divsChild>
            </w:div>
            <w:div w:id="264925856">
              <w:marLeft w:val="0"/>
              <w:marRight w:val="0"/>
              <w:marTop w:val="0"/>
              <w:marBottom w:val="0"/>
              <w:divBdr>
                <w:top w:val="none" w:sz="0" w:space="0" w:color="auto"/>
                <w:left w:val="none" w:sz="0" w:space="0" w:color="auto"/>
                <w:bottom w:val="none" w:sz="0" w:space="0" w:color="auto"/>
                <w:right w:val="none" w:sz="0" w:space="0" w:color="auto"/>
              </w:divBdr>
              <w:divsChild>
                <w:div w:id="1440905141">
                  <w:marLeft w:val="0"/>
                  <w:marRight w:val="0"/>
                  <w:marTop w:val="0"/>
                  <w:marBottom w:val="0"/>
                  <w:divBdr>
                    <w:top w:val="none" w:sz="0" w:space="0" w:color="auto"/>
                    <w:left w:val="none" w:sz="0" w:space="0" w:color="auto"/>
                    <w:bottom w:val="none" w:sz="0" w:space="0" w:color="auto"/>
                    <w:right w:val="none" w:sz="0" w:space="0" w:color="auto"/>
                  </w:divBdr>
                </w:div>
              </w:divsChild>
            </w:div>
            <w:div w:id="1147817848">
              <w:marLeft w:val="0"/>
              <w:marRight w:val="0"/>
              <w:marTop w:val="0"/>
              <w:marBottom w:val="0"/>
              <w:divBdr>
                <w:top w:val="none" w:sz="0" w:space="0" w:color="auto"/>
                <w:left w:val="none" w:sz="0" w:space="0" w:color="auto"/>
                <w:bottom w:val="none" w:sz="0" w:space="0" w:color="auto"/>
                <w:right w:val="none" w:sz="0" w:space="0" w:color="auto"/>
              </w:divBdr>
              <w:divsChild>
                <w:div w:id="162085684">
                  <w:marLeft w:val="0"/>
                  <w:marRight w:val="0"/>
                  <w:marTop w:val="0"/>
                  <w:marBottom w:val="0"/>
                  <w:divBdr>
                    <w:top w:val="none" w:sz="0" w:space="0" w:color="auto"/>
                    <w:left w:val="none" w:sz="0" w:space="0" w:color="auto"/>
                    <w:bottom w:val="none" w:sz="0" w:space="0" w:color="auto"/>
                    <w:right w:val="none" w:sz="0" w:space="0" w:color="auto"/>
                  </w:divBdr>
                  <w:divsChild>
                    <w:div w:id="4775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7408">
              <w:marLeft w:val="0"/>
              <w:marRight w:val="0"/>
              <w:marTop w:val="0"/>
              <w:marBottom w:val="0"/>
              <w:divBdr>
                <w:top w:val="none" w:sz="0" w:space="0" w:color="auto"/>
                <w:left w:val="none" w:sz="0" w:space="0" w:color="auto"/>
                <w:bottom w:val="none" w:sz="0" w:space="0" w:color="auto"/>
                <w:right w:val="none" w:sz="0" w:space="0" w:color="auto"/>
              </w:divBdr>
              <w:divsChild>
                <w:div w:id="954755465">
                  <w:marLeft w:val="0"/>
                  <w:marRight w:val="0"/>
                  <w:marTop w:val="0"/>
                  <w:marBottom w:val="0"/>
                  <w:divBdr>
                    <w:top w:val="none" w:sz="0" w:space="0" w:color="auto"/>
                    <w:left w:val="none" w:sz="0" w:space="0" w:color="auto"/>
                    <w:bottom w:val="none" w:sz="0" w:space="0" w:color="auto"/>
                    <w:right w:val="none" w:sz="0" w:space="0" w:color="auto"/>
                  </w:divBdr>
                  <w:divsChild>
                    <w:div w:id="1125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69687">
              <w:marLeft w:val="0"/>
              <w:marRight w:val="0"/>
              <w:marTop w:val="0"/>
              <w:marBottom w:val="0"/>
              <w:divBdr>
                <w:top w:val="none" w:sz="0" w:space="0" w:color="auto"/>
                <w:left w:val="none" w:sz="0" w:space="0" w:color="auto"/>
                <w:bottom w:val="none" w:sz="0" w:space="0" w:color="auto"/>
                <w:right w:val="none" w:sz="0" w:space="0" w:color="auto"/>
              </w:divBdr>
              <w:divsChild>
                <w:div w:id="1677339553">
                  <w:marLeft w:val="0"/>
                  <w:marRight w:val="0"/>
                  <w:marTop w:val="0"/>
                  <w:marBottom w:val="0"/>
                  <w:divBdr>
                    <w:top w:val="none" w:sz="0" w:space="0" w:color="auto"/>
                    <w:left w:val="none" w:sz="0" w:space="0" w:color="auto"/>
                    <w:bottom w:val="none" w:sz="0" w:space="0" w:color="auto"/>
                    <w:right w:val="none" w:sz="0" w:space="0" w:color="auto"/>
                  </w:divBdr>
                  <w:divsChild>
                    <w:div w:id="20723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6823">
              <w:marLeft w:val="0"/>
              <w:marRight w:val="0"/>
              <w:marTop w:val="0"/>
              <w:marBottom w:val="0"/>
              <w:divBdr>
                <w:top w:val="none" w:sz="0" w:space="0" w:color="auto"/>
                <w:left w:val="none" w:sz="0" w:space="0" w:color="auto"/>
                <w:bottom w:val="none" w:sz="0" w:space="0" w:color="auto"/>
                <w:right w:val="none" w:sz="0" w:space="0" w:color="auto"/>
              </w:divBdr>
              <w:divsChild>
                <w:div w:id="1445687473">
                  <w:marLeft w:val="0"/>
                  <w:marRight w:val="0"/>
                  <w:marTop w:val="0"/>
                  <w:marBottom w:val="0"/>
                  <w:divBdr>
                    <w:top w:val="none" w:sz="0" w:space="0" w:color="auto"/>
                    <w:left w:val="none" w:sz="0" w:space="0" w:color="auto"/>
                    <w:bottom w:val="none" w:sz="0" w:space="0" w:color="auto"/>
                    <w:right w:val="none" w:sz="0" w:space="0" w:color="auto"/>
                  </w:divBdr>
                  <w:divsChild>
                    <w:div w:id="15461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8129">
              <w:marLeft w:val="0"/>
              <w:marRight w:val="0"/>
              <w:marTop w:val="0"/>
              <w:marBottom w:val="0"/>
              <w:divBdr>
                <w:top w:val="none" w:sz="0" w:space="0" w:color="auto"/>
                <w:left w:val="none" w:sz="0" w:space="0" w:color="auto"/>
                <w:bottom w:val="none" w:sz="0" w:space="0" w:color="auto"/>
                <w:right w:val="none" w:sz="0" w:space="0" w:color="auto"/>
              </w:divBdr>
              <w:divsChild>
                <w:div w:id="21275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p.wa.gov.au/legislation/statutes.nsf/main_mrtitle_353_homepag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52532222</Template>
  <TotalTime>20</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Buckee</dc:creator>
  <cp:lastModifiedBy>WALKER Blanche [Gascoyne Junction Remote CS]</cp:lastModifiedBy>
  <cp:revision>4</cp:revision>
  <cp:lastPrinted>2017-12-04T09:11:00Z</cp:lastPrinted>
  <dcterms:created xsi:type="dcterms:W3CDTF">2017-11-26T07:24:00Z</dcterms:created>
  <dcterms:modified xsi:type="dcterms:W3CDTF">2020-02-17T07:27:00Z</dcterms:modified>
</cp:coreProperties>
</file>